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A4CC" w14:textId="77777777" w:rsidR="00F04C0C" w:rsidRPr="004B1135" w:rsidRDefault="001730AD" w:rsidP="00AD4C55">
      <w:pPr>
        <w:spacing w:after="0" w:line="240" w:lineRule="auto"/>
        <w:ind w:left="90" w:right="690"/>
        <w:jc w:val="center"/>
        <w:rPr>
          <w:rFonts w:asciiTheme="minorHAnsi" w:hAnsiTheme="minorHAnsi" w:cstheme="minorHAnsi"/>
        </w:rPr>
      </w:pPr>
      <w:r w:rsidRPr="004B1135">
        <w:rPr>
          <w:rFonts w:asciiTheme="minorHAnsi" w:hAnsiTheme="minorHAnsi" w:cstheme="minorHAnsi"/>
          <w:b/>
        </w:rPr>
        <w:t>MIDWICH GROUP PLC</w:t>
      </w:r>
      <w:r w:rsidRPr="004B1135">
        <w:rPr>
          <w:rFonts w:asciiTheme="minorHAnsi" w:hAnsiTheme="minorHAnsi" w:cstheme="minorHAnsi"/>
        </w:rPr>
        <w:t xml:space="preserve"> </w:t>
      </w:r>
    </w:p>
    <w:p w14:paraId="20C2F22A" w14:textId="77777777" w:rsidR="00F04C0C" w:rsidRPr="004B1135" w:rsidRDefault="001730AD" w:rsidP="00AD4C55">
      <w:pPr>
        <w:spacing w:after="0" w:line="240" w:lineRule="auto"/>
        <w:ind w:left="0" w:right="560" w:firstLine="0"/>
        <w:jc w:val="center"/>
        <w:rPr>
          <w:rFonts w:asciiTheme="minorHAnsi" w:hAnsiTheme="minorHAnsi" w:cstheme="minorHAnsi"/>
        </w:rPr>
      </w:pPr>
      <w:r w:rsidRPr="004B1135">
        <w:rPr>
          <w:rFonts w:asciiTheme="minorHAnsi" w:hAnsiTheme="minorHAnsi" w:cstheme="minorHAnsi"/>
        </w:rPr>
        <w:t xml:space="preserve"> </w:t>
      </w:r>
    </w:p>
    <w:p w14:paraId="71D0F6BE" w14:textId="77777777" w:rsidR="00F04C0C" w:rsidRPr="004B1135" w:rsidRDefault="001730AD" w:rsidP="00AD4C55">
      <w:pPr>
        <w:pStyle w:val="Heading1"/>
        <w:spacing w:line="240" w:lineRule="auto"/>
        <w:ind w:left="90" w:right="693"/>
        <w:rPr>
          <w:rFonts w:asciiTheme="minorHAnsi" w:hAnsiTheme="minorHAnsi" w:cstheme="minorHAnsi"/>
        </w:rPr>
      </w:pPr>
      <w:r w:rsidRPr="004B1135">
        <w:rPr>
          <w:rFonts w:asciiTheme="minorHAnsi" w:hAnsiTheme="minorHAnsi" w:cstheme="minorHAnsi"/>
        </w:rPr>
        <w:t>BOARD COMMITTEE TERMS OF REFERENCE</w:t>
      </w:r>
      <w:r w:rsidRPr="004B1135">
        <w:rPr>
          <w:rFonts w:asciiTheme="minorHAnsi" w:hAnsiTheme="minorHAnsi" w:cstheme="minorHAnsi"/>
          <w:b w:val="0"/>
        </w:rPr>
        <w:t xml:space="preserve"> </w:t>
      </w:r>
    </w:p>
    <w:p w14:paraId="7896CDC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b/>
        </w:rPr>
        <w:t xml:space="preserve"> </w:t>
      </w:r>
    </w:p>
    <w:p w14:paraId="19390FC4" w14:textId="77777777" w:rsidR="00AD4C55"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Corporate </w:t>
      </w:r>
      <w:r w:rsidR="00AD4C55" w:rsidRPr="004B1135">
        <w:rPr>
          <w:rFonts w:asciiTheme="minorHAnsi" w:hAnsiTheme="minorHAnsi" w:cstheme="minorHAnsi"/>
        </w:rPr>
        <w:t>G</w:t>
      </w:r>
      <w:r w:rsidRPr="004B1135">
        <w:rPr>
          <w:rFonts w:asciiTheme="minorHAnsi" w:hAnsiTheme="minorHAnsi" w:cstheme="minorHAnsi"/>
        </w:rPr>
        <w:t xml:space="preserve">overnance </w:t>
      </w:r>
    </w:p>
    <w:p w14:paraId="4C616E1D" w14:textId="4D964745"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 </w:t>
      </w:r>
    </w:p>
    <w:p w14:paraId="50CA1D22" w14:textId="77777777"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 xml:space="preserve">Upon formation at IPO, the Board of Midwich Group plc resolved to establish a strong governance culture using the Quoted Companies Alliance (QCA) code as the basis for its governance framework. </w:t>
      </w:r>
    </w:p>
    <w:p w14:paraId="74CC8FF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66BB14A6" w14:textId="59E68A27"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In line with the London Stock Exchange’s 2018 changes to the AIM rules, requiring all AIM-listed companies to adopt and comply with a recognised corporate governance code, the Board has adopted the updated QCA corporate governance code for Midwich</w:t>
      </w:r>
      <w:r w:rsidR="00B71621" w:rsidRPr="004B1135">
        <w:rPr>
          <w:rFonts w:asciiTheme="minorHAnsi" w:eastAsia="Arial" w:hAnsiTheme="minorHAnsi" w:cstheme="minorHAnsi"/>
        </w:rPr>
        <w:t>.</w:t>
      </w:r>
    </w:p>
    <w:p w14:paraId="3214072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45629398" w14:textId="77777777"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 xml:space="preserve">Midwich monitors and reports on our compliance with the code annually. </w:t>
      </w:r>
    </w:p>
    <w:p w14:paraId="71C50BC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2F62B2A8" w14:textId="3D1E82AF"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The Board  </w:t>
      </w:r>
    </w:p>
    <w:p w14:paraId="56883B0E" w14:textId="77777777" w:rsidR="00AD4C55" w:rsidRPr="004B1135" w:rsidRDefault="00AD4C55" w:rsidP="00AD4C55">
      <w:pPr>
        <w:rPr>
          <w:rFonts w:asciiTheme="minorHAnsi" w:hAnsiTheme="minorHAnsi" w:cstheme="minorHAnsi"/>
        </w:rPr>
      </w:pPr>
    </w:p>
    <w:p w14:paraId="786CA22E" w14:textId="77777777" w:rsidR="00F04C0C" w:rsidRPr="004B1135" w:rsidRDefault="001730AD" w:rsidP="00AD4C55">
      <w:pPr>
        <w:spacing w:after="0" w:line="240" w:lineRule="auto"/>
        <w:ind w:left="322" w:right="331"/>
        <w:jc w:val="left"/>
        <w:rPr>
          <w:rFonts w:asciiTheme="minorHAnsi" w:hAnsiTheme="minorHAnsi" w:cstheme="minorHAnsi"/>
        </w:rPr>
      </w:pPr>
      <w:r w:rsidRPr="004B1135">
        <w:rPr>
          <w:rFonts w:asciiTheme="minorHAnsi" w:hAnsiTheme="minorHAnsi" w:cstheme="minorHAnsi"/>
        </w:rPr>
        <w:t xml:space="preserve">The Board is responsible for strategy, performance, approval of any major capital expenditure and the framework of internal controls. There is a formal schedule of matters reserved for the Board and the Board has an annual work plan identifying items for its consideration at each of its meetings.  </w:t>
      </w:r>
    </w:p>
    <w:p w14:paraId="32B33FE4" w14:textId="77777777" w:rsidR="00AD4C55" w:rsidRPr="004B1135" w:rsidRDefault="00AD4C55" w:rsidP="00AD4C55">
      <w:pPr>
        <w:spacing w:after="0" w:line="240" w:lineRule="auto"/>
        <w:ind w:left="346" w:right="0"/>
        <w:jc w:val="left"/>
        <w:rPr>
          <w:rFonts w:asciiTheme="minorHAnsi" w:hAnsiTheme="minorHAnsi" w:cstheme="minorHAnsi"/>
          <w:b/>
        </w:rPr>
      </w:pPr>
    </w:p>
    <w:p w14:paraId="17130AD6" w14:textId="77777777" w:rsidR="00AD4C55" w:rsidRPr="004B1135" w:rsidRDefault="001730AD" w:rsidP="00AD4C55">
      <w:pPr>
        <w:spacing w:after="0" w:line="240" w:lineRule="auto"/>
        <w:ind w:left="346" w:right="0"/>
        <w:jc w:val="left"/>
        <w:rPr>
          <w:rFonts w:asciiTheme="minorHAnsi" w:hAnsiTheme="minorHAnsi" w:cstheme="minorHAnsi"/>
        </w:rPr>
      </w:pPr>
      <w:r w:rsidRPr="004B1135">
        <w:rPr>
          <w:rFonts w:asciiTheme="minorHAnsi" w:hAnsiTheme="minorHAnsi" w:cstheme="minorHAnsi"/>
          <w:b/>
        </w:rPr>
        <w:t>Board meetings and information provided to the Board</w:t>
      </w:r>
      <w:r w:rsidRPr="004B1135">
        <w:rPr>
          <w:rFonts w:asciiTheme="minorHAnsi" w:hAnsiTheme="minorHAnsi" w:cstheme="minorHAnsi"/>
        </w:rPr>
        <w:t>.</w:t>
      </w:r>
    </w:p>
    <w:p w14:paraId="7A96C607" w14:textId="21A6CCFF" w:rsidR="00F04C0C" w:rsidRPr="004B1135" w:rsidRDefault="001730AD" w:rsidP="00AD4C55">
      <w:pPr>
        <w:spacing w:after="0" w:line="240" w:lineRule="auto"/>
        <w:ind w:left="346" w:right="0" w:firstLine="80"/>
        <w:jc w:val="left"/>
        <w:rPr>
          <w:rFonts w:asciiTheme="minorHAnsi" w:hAnsiTheme="minorHAnsi" w:cstheme="minorHAnsi"/>
        </w:rPr>
      </w:pPr>
      <w:r w:rsidRPr="004B1135">
        <w:rPr>
          <w:rFonts w:asciiTheme="minorHAnsi" w:hAnsiTheme="minorHAnsi" w:cstheme="minorHAnsi"/>
        </w:rPr>
        <w:t xml:space="preserve">  </w:t>
      </w:r>
    </w:p>
    <w:p w14:paraId="0537FC8C" w14:textId="19C540DF"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 xml:space="preserve">The Board typically meets eight </w:t>
      </w:r>
      <w:r w:rsidR="001464FC" w:rsidRPr="004B1135">
        <w:rPr>
          <w:rFonts w:asciiTheme="minorHAnsi" w:eastAsia="Arial" w:hAnsiTheme="minorHAnsi" w:cstheme="minorHAnsi"/>
        </w:rPr>
        <w:t xml:space="preserve">to ten </w:t>
      </w:r>
      <w:r w:rsidRPr="004B1135">
        <w:rPr>
          <w:rFonts w:asciiTheme="minorHAnsi" w:eastAsia="Arial" w:hAnsiTheme="minorHAnsi" w:cstheme="minorHAnsi"/>
        </w:rPr>
        <w:t>times per annum</w:t>
      </w:r>
      <w:r w:rsidR="00B71621" w:rsidRPr="004B1135">
        <w:rPr>
          <w:rFonts w:asciiTheme="minorHAnsi" w:eastAsia="Arial" w:hAnsiTheme="minorHAnsi" w:cstheme="minorHAnsi"/>
        </w:rPr>
        <w:t xml:space="preserve"> (either in person or by Teams)</w:t>
      </w:r>
      <w:r w:rsidRPr="004B1135">
        <w:rPr>
          <w:rFonts w:asciiTheme="minorHAnsi" w:eastAsia="Arial" w:hAnsiTheme="minorHAnsi" w:cstheme="minorHAnsi"/>
        </w:rPr>
        <w:t xml:space="preserve">. Further </w:t>
      </w:r>
      <w:r w:rsidR="00B71621" w:rsidRPr="004B1135">
        <w:rPr>
          <w:rFonts w:asciiTheme="minorHAnsi" w:eastAsia="Arial" w:hAnsiTheme="minorHAnsi" w:cstheme="minorHAnsi"/>
        </w:rPr>
        <w:t xml:space="preserve">ad hoc </w:t>
      </w:r>
      <w:r w:rsidRPr="004B1135">
        <w:rPr>
          <w:rFonts w:asciiTheme="minorHAnsi" w:eastAsia="Arial" w:hAnsiTheme="minorHAnsi" w:cstheme="minorHAnsi"/>
        </w:rPr>
        <w:t xml:space="preserve">meetings are held by as necessary.   </w:t>
      </w:r>
    </w:p>
    <w:p w14:paraId="4FE0400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69053D15" w14:textId="77777777"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 xml:space="preserve">A formal Board programme is agreed before the start of each financial year. This is structured, as far as </w:t>
      </w:r>
    </w:p>
    <w:p w14:paraId="09054817" w14:textId="77777777"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 xml:space="preserve">possible, to align with the Group’s annual financial programme.  </w:t>
      </w:r>
    </w:p>
    <w:p w14:paraId="2AAB5EB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0B5C78F5" w14:textId="77777777" w:rsidR="00F04C0C" w:rsidRPr="004B1135" w:rsidRDefault="001730AD" w:rsidP="00575C87">
      <w:pPr>
        <w:spacing w:after="0" w:line="240" w:lineRule="auto"/>
        <w:ind w:left="346" w:right="186"/>
        <w:jc w:val="left"/>
        <w:rPr>
          <w:rFonts w:asciiTheme="minorHAnsi" w:hAnsiTheme="minorHAnsi" w:cstheme="minorHAnsi"/>
        </w:rPr>
      </w:pPr>
      <w:r w:rsidRPr="004B1135">
        <w:rPr>
          <w:rFonts w:asciiTheme="minorHAnsi" w:eastAsia="Arial" w:hAnsiTheme="minorHAnsi" w:cstheme="minorHAnsi"/>
        </w:rPr>
        <w:t xml:space="preserve">A full pack of papers is made available to all Board members in advance of scheduled meetings, covering both operational and strategic matters.  In addition, the Board receives presentations from operational management.  </w:t>
      </w:r>
    </w:p>
    <w:p w14:paraId="7598FB8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08F5A663" w14:textId="27837164" w:rsidR="00F04C0C" w:rsidRPr="004B1135" w:rsidRDefault="001730AD" w:rsidP="00AD4C55">
      <w:pPr>
        <w:spacing w:after="0" w:line="240" w:lineRule="auto"/>
        <w:ind w:left="346" w:right="186"/>
        <w:rPr>
          <w:rFonts w:asciiTheme="minorHAnsi" w:hAnsiTheme="minorHAnsi" w:cstheme="minorHAnsi"/>
        </w:rPr>
      </w:pPr>
      <w:r w:rsidRPr="004B1135">
        <w:rPr>
          <w:rFonts w:asciiTheme="minorHAnsi" w:eastAsia="Arial" w:hAnsiTheme="minorHAnsi" w:cstheme="minorHAnsi"/>
        </w:rPr>
        <w:t>During the year the Chair also arranges calls and face to face meetings of the non-executive directors. These provide an informal opportunity to align views and determine areas of focus at future Board meetings</w:t>
      </w:r>
      <w:r w:rsidR="00575C87" w:rsidRPr="004B1135">
        <w:rPr>
          <w:rFonts w:asciiTheme="minorHAnsi" w:eastAsia="Arial" w:hAnsiTheme="minorHAnsi" w:cstheme="minorHAnsi"/>
        </w:rPr>
        <w:t>.</w:t>
      </w:r>
      <w:r w:rsidRPr="004B1135">
        <w:rPr>
          <w:rFonts w:asciiTheme="minorHAnsi" w:eastAsia="Arial" w:hAnsiTheme="minorHAnsi" w:cstheme="minorHAnsi"/>
        </w:rPr>
        <w:t xml:space="preserve">  </w:t>
      </w:r>
    </w:p>
    <w:p w14:paraId="52FCD6B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Arial" w:hAnsiTheme="minorHAnsi" w:cstheme="minorHAnsi"/>
        </w:rPr>
        <w:t xml:space="preserve"> </w:t>
      </w:r>
    </w:p>
    <w:p w14:paraId="4CF6FEB0" w14:textId="0BACF3C9" w:rsidR="00F04C0C" w:rsidRPr="004B1135" w:rsidRDefault="001730AD" w:rsidP="00AD4C55">
      <w:pPr>
        <w:spacing w:after="0" w:line="240" w:lineRule="auto"/>
        <w:ind w:left="341" w:right="0" w:firstLine="0"/>
        <w:jc w:val="left"/>
        <w:rPr>
          <w:rFonts w:asciiTheme="minorHAnsi" w:hAnsiTheme="minorHAnsi" w:cstheme="minorHAnsi"/>
          <w:b/>
          <w:bCs/>
        </w:rPr>
      </w:pPr>
      <w:r w:rsidRPr="004B1135">
        <w:rPr>
          <w:rFonts w:asciiTheme="minorHAnsi" w:hAnsiTheme="minorHAnsi" w:cstheme="minorHAnsi"/>
          <w:b/>
          <w:bCs/>
        </w:rPr>
        <w:t xml:space="preserve">External advisers  </w:t>
      </w:r>
    </w:p>
    <w:p w14:paraId="051127E3" w14:textId="77777777" w:rsidR="00AD4C55" w:rsidRPr="004B1135" w:rsidRDefault="00AD4C55" w:rsidP="00AD4C55">
      <w:pPr>
        <w:spacing w:after="0" w:line="240" w:lineRule="auto"/>
        <w:ind w:left="341" w:right="0" w:firstLine="0"/>
        <w:jc w:val="left"/>
        <w:rPr>
          <w:rFonts w:asciiTheme="minorHAnsi" w:hAnsiTheme="minorHAnsi" w:cstheme="minorHAnsi"/>
        </w:rPr>
      </w:pPr>
    </w:p>
    <w:p w14:paraId="17C63F44" w14:textId="3566E0A1" w:rsidR="00F04C0C" w:rsidRPr="004B1135" w:rsidRDefault="001730AD" w:rsidP="00036900">
      <w:pPr>
        <w:spacing w:after="0" w:line="240" w:lineRule="auto"/>
        <w:ind w:left="351" w:right="997"/>
        <w:rPr>
          <w:rFonts w:asciiTheme="minorHAnsi" w:hAnsiTheme="minorHAnsi" w:cstheme="minorHAnsi"/>
        </w:rPr>
      </w:pPr>
      <w:r w:rsidRPr="004B1135">
        <w:rPr>
          <w:rFonts w:asciiTheme="minorHAnsi" w:hAnsiTheme="minorHAnsi" w:cstheme="minorHAnsi"/>
        </w:rPr>
        <w:t xml:space="preserve">The Board maintains regular contact with Investec, the company’s nominated adviser and </w:t>
      </w:r>
      <w:r w:rsidR="00575C87" w:rsidRPr="004B1135">
        <w:rPr>
          <w:rFonts w:asciiTheme="minorHAnsi" w:hAnsiTheme="minorHAnsi" w:cstheme="minorHAnsi"/>
        </w:rPr>
        <w:t>the Board</w:t>
      </w:r>
      <w:r w:rsidRPr="004B1135">
        <w:rPr>
          <w:rFonts w:asciiTheme="minorHAnsi" w:hAnsiTheme="minorHAnsi" w:cstheme="minorHAnsi"/>
        </w:rPr>
        <w:t xml:space="preserve"> </w:t>
      </w:r>
      <w:r w:rsidR="00036900" w:rsidRPr="004B1135">
        <w:rPr>
          <w:rFonts w:asciiTheme="minorHAnsi" w:hAnsiTheme="minorHAnsi" w:cstheme="minorHAnsi"/>
        </w:rPr>
        <w:t>o</w:t>
      </w:r>
      <w:r w:rsidRPr="004B1135">
        <w:rPr>
          <w:rFonts w:asciiTheme="minorHAnsi" w:hAnsiTheme="minorHAnsi" w:cstheme="minorHAnsi"/>
        </w:rPr>
        <w:t>btains advice as required regarding compliance with its obligations under the AIM</w:t>
      </w:r>
      <w:r w:rsidR="00575C87" w:rsidRPr="004B1135">
        <w:rPr>
          <w:rFonts w:asciiTheme="minorHAnsi" w:hAnsiTheme="minorHAnsi" w:cstheme="minorHAnsi"/>
        </w:rPr>
        <w:t xml:space="preserve"> </w:t>
      </w:r>
      <w:r w:rsidRPr="004B1135">
        <w:rPr>
          <w:rFonts w:asciiTheme="minorHAnsi" w:hAnsiTheme="minorHAnsi" w:cstheme="minorHAnsi"/>
        </w:rPr>
        <w:t>Rules. Advice is also taken as required from external legal and accountancy firms. The Remuneration Committee also takes advice from independent remuneration consultant</w:t>
      </w:r>
      <w:r w:rsidR="00575C87" w:rsidRPr="004B1135">
        <w:rPr>
          <w:rFonts w:asciiTheme="minorHAnsi" w:hAnsiTheme="minorHAnsi" w:cstheme="minorHAnsi"/>
        </w:rPr>
        <w:t>s</w:t>
      </w:r>
      <w:r w:rsidRPr="004B1135">
        <w:rPr>
          <w:rFonts w:asciiTheme="minorHAnsi" w:hAnsiTheme="minorHAnsi" w:cstheme="minorHAnsi"/>
        </w:rPr>
        <w:t xml:space="preserve"> as referred to in the Remuneration Committee section.  </w:t>
      </w:r>
    </w:p>
    <w:p w14:paraId="0BE662C3" w14:textId="77777777" w:rsidR="00036900" w:rsidRPr="004B1135" w:rsidRDefault="001730AD" w:rsidP="00036900">
      <w:pPr>
        <w:spacing w:after="0" w:line="240" w:lineRule="auto"/>
        <w:ind w:left="426" w:right="0" w:firstLine="104"/>
        <w:jc w:val="left"/>
        <w:rPr>
          <w:rFonts w:asciiTheme="minorHAnsi" w:hAnsiTheme="minorHAnsi" w:cstheme="minorHAnsi"/>
          <w:b/>
        </w:rPr>
      </w:pPr>
      <w:r w:rsidRPr="004B1135">
        <w:rPr>
          <w:rFonts w:asciiTheme="minorHAnsi" w:hAnsiTheme="minorHAnsi" w:cstheme="minorHAnsi"/>
          <w:b/>
        </w:rPr>
        <w:t xml:space="preserve"> </w:t>
      </w:r>
    </w:p>
    <w:p w14:paraId="607560BC" w14:textId="6DAFCA07" w:rsidR="00F04C0C" w:rsidRPr="004B1135" w:rsidRDefault="001730AD" w:rsidP="00036900">
      <w:pPr>
        <w:spacing w:after="0" w:line="240" w:lineRule="auto"/>
        <w:ind w:left="284" w:right="0" w:firstLine="0"/>
        <w:jc w:val="left"/>
        <w:rPr>
          <w:rFonts w:asciiTheme="minorHAnsi" w:hAnsiTheme="minorHAnsi" w:cstheme="minorHAnsi"/>
          <w:b/>
          <w:bCs/>
        </w:rPr>
      </w:pPr>
      <w:r w:rsidRPr="004B1135">
        <w:rPr>
          <w:rFonts w:asciiTheme="minorHAnsi" w:hAnsiTheme="minorHAnsi" w:cstheme="minorHAnsi"/>
          <w:b/>
          <w:bCs/>
        </w:rPr>
        <w:t xml:space="preserve">Board Committees  </w:t>
      </w:r>
    </w:p>
    <w:p w14:paraId="25A4BF99" w14:textId="77777777" w:rsidR="00AD4C55" w:rsidRPr="004B1135" w:rsidRDefault="00AD4C55" w:rsidP="00036900">
      <w:pPr>
        <w:ind w:left="284" w:firstLine="0"/>
        <w:rPr>
          <w:rFonts w:asciiTheme="minorHAnsi" w:hAnsiTheme="minorHAnsi" w:cstheme="minorHAnsi"/>
        </w:rPr>
      </w:pPr>
    </w:p>
    <w:p w14:paraId="120CF773" w14:textId="3C8DA90D" w:rsidR="00F04C0C" w:rsidRPr="004B1135" w:rsidRDefault="001730AD" w:rsidP="00036900">
      <w:pPr>
        <w:spacing w:after="0" w:line="240" w:lineRule="auto"/>
        <w:ind w:left="284" w:right="186" w:firstLine="0"/>
        <w:rPr>
          <w:rFonts w:asciiTheme="minorHAnsi" w:hAnsiTheme="minorHAnsi" w:cstheme="minorHAnsi"/>
        </w:rPr>
      </w:pPr>
      <w:r w:rsidRPr="004B1135">
        <w:rPr>
          <w:rFonts w:asciiTheme="minorHAnsi" w:eastAsia="Arial" w:hAnsiTheme="minorHAnsi" w:cstheme="minorHAnsi"/>
        </w:rPr>
        <w:t>The Board is supported by the Audit, Nomination</w:t>
      </w:r>
      <w:r w:rsidR="00960874" w:rsidRPr="004B1135">
        <w:rPr>
          <w:rFonts w:asciiTheme="minorHAnsi" w:eastAsia="Arial" w:hAnsiTheme="minorHAnsi" w:cstheme="minorHAnsi"/>
        </w:rPr>
        <w:t>,</w:t>
      </w:r>
      <w:r w:rsidRPr="004B1135">
        <w:rPr>
          <w:rFonts w:asciiTheme="minorHAnsi" w:eastAsia="Arial" w:hAnsiTheme="minorHAnsi" w:cstheme="minorHAnsi"/>
        </w:rPr>
        <w:t xml:space="preserve"> Remuneration </w:t>
      </w:r>
      <w:r w:rsidR="00960874" w:rsidRPr="004B1135">
        <w:rPr>
          <w:rFonts w:asciiTheme="minorHAnsi" w:eastAsia="Arial" w:hAnsiTheme="minorHAnsi" w:cstheme="minorHAnsi"/>
        </w:rPr>
        <w:t xml:space="preserve">and Sustainability </w:t>
      </w:r>
      <w:r w:rsidRPr="004B1135">
        <w:rPr>
          <w:rFonts w:asciiTheme="minorHAnsi" w:eastAsia="Arial" w:hAnsiTheme="minorHAnsi" w:cstheme="minorHAnsi"/>
        </w:rPr>
        <w:t xml:space="preserve">committees. Each committee has access to the resources, information and advice that it deems necessary, at the cost of the Group, to enable the committee to discharge its duties. </w:t>
      </w:r>
      <w:r w:rsidRPr="004B1135">
        <w:rPr>
          <w:rFonts w:asciiTheme="minorHAnsi" w:hAnsiTheme="minorHAnsi" w:cstheme="minorHAnsi"/>
        </w:rPr>
        <w:t xml:space="preserve">The Board has delegated specific responsibilities to the committees described below.  </w:t>
      </w:r>
    </w:p>
    <w:p w14:paraId="167DA084" w14:textId="77777777" w:rsidR="00F04C0C" w:rsidRPr="004B1135" w:rsidRDefault="001730AD" w:rsidP="00036900">
      <w:pPr>
        <w:spacing w:after="0" w:line="240" w:lineRule="auto"/>
        <w:ind w:left="284" w:right="0" w:firstLine="0"/>
        <w:jc w:val="left"/>
        <w:rPr>
          <w:rFonts w:asciiTheme="minorHAnsi" w:hAnsiTheme="minorHAnsi" w:cstheme="minorHAnsi"/>
        </w:rPr>
      </w:pPr>
      <w:r w:rsidRPr="004B1135">
        <w:rPr>
          <w:rFonts w:asciiTheme="minorHAnsi" w:hAnsiTheme="minorHAnsi" w:cstheme="minorHAnsi"/>
        </w:rPr>
        <w:t xml:space="preserve"> </w:t>
      </w:r>
    </w:p>
    <w:p w14:paraId="6C83A218" w14:textId="3C571A16"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74909F19" w14:textId="6B346B81" w:rsidR="00AD4C55" w:rsidRPr="004B1135" w:rsidRDefault="00AD4C55" w:rsidP="00AD4C55">
      <w:pPr>
        <w:spacing w:after="0" w:line="240" w:lineRule="auto"/>
        <w:ind w:left="341" w:right="0" w:firstLine="0"/>
        <w:jc w:val="left"/>
        <w:rPr>
          <w:rFonts w:asciiTheme="minorHAnsi" w:hAnsiTheme="minorHAnsi" w:cstheme="minorHAnsi"/>
        </w:rPr>
      </w:pPr>
    </w:p>
    <w:p w14:paraId="550D2395" w14:textId="77777777" w:rsidR="00AD4C55" w:rsidRPr="004B1135" w:rsidRDefault="00AD4C55" w:rsidP="00AD4C55">
      <w:pPr>
        <w:spacing w:after="0" w:line="240" w:lineRule="auto"/>
        <w:ind w:left="341" w:right="0" w:firstLine="0"/>
        <w:jc w:val="left"/>
        <w:rPr>
          <w:rFonts w:asciiTheme="minorHAnsi" w:hAnsiTheme="minorHAnsi" w:cstheme="minorHAnsi"/>
        </w:rPr>
      </w:pPr>
    </w:p>
    <w:p w14:paraId="10EE712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lastRenderedPageBreak/>
        <w:t xml:space="preserve"> </w:t>
      </w:r>
    </w:p>
    <w:p w14:paraId="26769C96" w14:textId="741ADE5F"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2F61F6AB" w14:textId="1ED1055E" w:rsidR="00F04C0C" w:rsidRPr="004B1135" w:rsidRDefault="001730AD" w:rsidP="00AD4C55">
      <w:pPr>
        <w:spacing w:after="0" w:line="240" w:lineRule="auto"/>
        <w:ind w:left="346" w:right="0"/>
        <w:jc w:val="left"/>
        <w:rPr>
          <w:rFonts w:asciiTheme="minorHAnsi" w:hAnsiTheme="minorHAnsi" w:cstheme="minorHAnsi"/>
        </w:rPr>
      </w:pPr>
      <w:r w:rsidRPr="004B1135">
        <w:rPr>
          <w:rFonts w:asciiTheme="minorHAnsi" w:hAnsiTheme="minorHAnsi" w:cstheme="minorHAnsi"/>
          <w:b/>
        </w:rPr>
        <w:t xml:space="preserve">Audit Committee  </w:t>
      </w:r>
      <w:r w:rsidRPr="004B1135">
        <w:rPr>
          <w:rFonts w:asciiTheme="minorHAnsi" w:hAnsiTheme="minorHAnsi" w:cstheme="minorHAnsi"/>
        </w:rPr>
        <w:t xml:space="preserve"> </w:t>
      </w:r>
    </w:p>
    <w:p w14:paraId="53C7A257" w14:textId="77777777" w:rsidR="00AD4C55" w:rsidRPr="004B1135" w:rsidRDefault="00AD4C55" w:rsidP="00AD4C55">
      <w:pPr>
        <w:spacing w:after="0" w:line="240" w:lineRule="auto"/>
        <w:ind w:left="346" w:right="0"/>
        <w:jc w:val="left"/>
        <w:rPr>
          <w:rFonts w:asciiTheme="minorHAnsi" w:hAnsiTheme="minorHAnsi" w:cstheme="minorHAnsi"/>
        </w:rPr>
      </w:pPr>
    </w:p>
    <w:p w14:paraId="5C40BF3B" w14:textId="45B36ED3"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Membership: </w:t>
      </w:r>
      <w:r w:rsidR="0067654E" w:rsidRPr="004B1135">
        <w:rPr>
          <w:rFonts w:asciiTheme="minorHAnsi" w:hAnsiTheme="minorHAnsi" w:cstheme="minorHAnsi"/>
        </w:rPr>
        <w:t xml:space="preserve">Alison Seekings </w:t>
      </w:r>
      <w:r w:rsidRPr="004B1135">
        <w:rPr>
          <w:rFonts w:asciiTheme="minorHAnsi" w:hAnsiTheme="minorHAnsi" w:cstheme="minorHAnsi"/>
        </w:rPr>
        <w:t xml:space="preserve">(Committee </w:t>
      </w:r>
      <w:r w:rsidR="00141CB2" w:rsidRPr="004B1135">
        <w:rPr>
          <w:rFonts w:asciiTheme="minorHAnsi" w:hAnsiTheme="minorHAnsi" w:cstheme="minorHAnsi"/>
        </w:rPr>
        <w:t>Chair</w:t>
      </w:r>
      <w:r w:rsidRPr="004B1135">
        <w:rPr>
          <w:rFonts w:asciiTheme="minorHAnsi" w:hAnsiTheme="minorHAnsi" w:cstheme="minorHAnsi"/>
        </w:rPr>
        <w:t xml:space="preserve">), </w:t>
      </w:r>
      <w:r w:rsidR="0067654E">
        <w:rPr>
          <w:rFonts w:asciiTheme="minorHAnsi" w:hAnsiTheme="minorHAnsi" w:cstheme="minorHAnsi"/>
        </w:rPr>
        <w:t xml:space="preserve"> </w:t>
      </w:r>
      <w:r w:rsidR="0067654E" w:rsidRPr="004B1135">
        <w:rPr>
          <w:rFonts w:asciiTheme="minorHAnsi" w:hAnsiTheme="minorHAnsi" w:cstheme="minorHAnsi"/>
        </w:rPr>
        <w:t>Andrew Herbert</w:t>
      </w:r>
      <w:r w:rsidR="0067654E">
        <w:rPr>
          <w:rFonts w:asciiTheme="minorHAnsi" w:hAnsiTheme="minorHAnsi" w:cstheme="minorHAnsi"/>
        </w:rPr>
        <w:t xml:space="preserve">, </w:t>
      </w:r>
      <w:r w:rsidRPr="004B1135">
        <w:rPr>
          <w:rFonts w:asciiTheme="minorHAnsi" w:hAnsiTheme="minorHAnsi" w:cstheme="minorHAnsi"/>
        </w:rPr>
        <w:t>Michael Ashley</w:t>
      </w:r>
      <w:r w:rsidR="0067654E">
        <w:rPr>
          <w:rFonts w:asciiTheme="minorHAnsi" w:hAnsiTheme="minorHAnsi" w:cstheme="minorHAnsi"/>
        </w:rPr>
        <w:t xml:space="preserve"> and</w:t>
      </w:r>
      <w:r w:rsidRPr="004B1135">
        <w:rPr>
          <w:rFonts w:asciiTheme="minorHAnsi" w:hAnsiTheme="minorHAnsi" w:cstheme="minorHAnsi"/>
        </w:rPr>
        <w:t xml:space="preserve"> Hilary Wright</w:t>
      </w:r>
      <w:r w:rsidR="00960874" w:rsidRPr="004B1135">
        <w:rPr>
          <w:rFonts w:asciiTheme="minorHAnsi" w:hAnsiTheme="minorHAnsi" w:cstheme="minorHAnsi"/>
        </w:rPr>
        <w:t xml:space="preserve"> </w:t>
      </w:r>
    </w:p>
    <w:p w14:paraId="5669AF3C" w14:textId="77777777" w:rsidR="00AD4C55" w:rsidRPr="004B1135" w:rsidRDefault="00AD4C55" w:rsidP="00AD4C55">
      <w:pPr>
        <w:rPr>
          <w:rFonts w:asciiTheme="minorHAnsi" w:hAnsiTheme="minorHAnsi" w:cstheme="minorHAnsi"/>
        </w:rPr>
      </w:pPr>
    </w:p>
    <w:p w14:paraId="3AF534B8" w14:textId="2F74859D" w:rsidR="00F04C0C" w:rsidRPr="004B1135" w:rsidRDefault="001730AD" w:rsidP="00AD4C55">
      <w:pPr>
        <w:spacing w:after="0" w:line="240" w:lineRule="auto"/>
        <w:ind w:left="351" w:right="41"/>
        <w:rPr>
          <w:rFonts w:asciiTheme="minorHAnsi" w:hAnsiTheme="minorHAnsi" w:cstheme="minorHAnsi"/>
        </w:rPr>
      </w:pPr>
      <w:r w:rsidRPr="004B1135">
        <w:rPr>
          <w:rFonts w:asciiTheme="minorHAnsi" w:hAnsiTheme="minorHAnsi" w:cstheme="minorHAnsi"/>
        </w:rPr>
        <w:t xml:space="preserve">The Audit Committee will meet at least twice each year.  </w:t>
      </w:r>
    </w:p>
    <w:p w14:paraId="24369255" w14:textId="77777777" w:rsidR="00AD4C55" w:rsidRPr="004B1135" w:rsidRDefault="00AD4C55" w:rsidP="00AD4C55">
      <w:pPr>
        <w:spacing w:after="0" w:line="240" w:lineRule="auto"/>
        <w:ind w:left="351" w:right="41"/>
        <w:rPr>
          <w:rFonts w:asciiTheme="minorHAnsi" w:hAnsiTheme="minorHAnsi" w:cstheme="minorHAnsi"/>
        </w:rPr>
      </w:pPr>
    </w:p>
    <w:p w14:paraId="6BF43B1A" w14:textId="5C98867E" w:rsidR="00F04C0C" w:rsidRPr="004B1135" w:rsidRDefault="001730AD" w:rsidP="00AD4C55">
      <w:pPr>
        <w:spacing w:after="0" w:line="240" w:lineRule="auto"/>
        <w:ind w:left="351" w:right="41"/>
        <w:rPr>
          <w:rFonts w:asciiTheme="minorHAnsi" w:hAnsiTheme="minorHAnsi" w:cstheme="minorHAnsi"/>
        </w:rPr>
      </w:pPr>
      <w:r w:rsidRPr="004B1135">
        <w:rPr>
          <w:rFonts w:asciiTheme="minorHAnsi" w:hAnsiTheme="minorHAnsi" w:cstheme="minorHAnsi"/>
        </w:rPr>
        <w:t xml:space="preserve">The main roles of the Audit Committee are:  </w:t>
      </w:r>
    </w:p>
    <w:p w14:paraId="626C71C7" w14:textId="77777777" w:rsidR="00AD4C55" w:rsidRPr="004B1135" w:rsidRDefault="00AD4C55" w:rsidP="00AD4C55">
      <w:pPr>
        <w:spacing w:after="0" w:line="240" w:lineRule="auto"/>
        <w:ind w:left="351" w:right="41"/>
        <w:rPr>
          <w:rFonts w:asciiTheme="minorHAnsi" w:hAnsiTheme="minorHAnsi" w:cstheme="minorHAnsi"/>
        </w:rPr>
      </w:pPr>
    </w:p>
    <w:p w14:paraId="138C407F" w14:textId="6E2DF3D7" w:rsidR="00F04C0C" w:rsidRPr="004B1135" w:rsidRDefault="001730AD" w:rsidP="00AD4C55">
      <w:pPr>
        <w:numPr>
          <w:ilvl w:val="0"/>
          <w:numId w:val="1"/>
        </w:numPr>
        <w:spacing w:after="0" w:line="240" w:lineRule="auto"/>
        <w:ind w:right="41" w:hanging="360"/>
        <w:rPr>
          <w:rFonts w:asciiTheme="minorHAnsi" w:hAnsiTheme="minorHAnsi" w:cstheme="minorHAnsi"/>
        </w:rPr>
      </w:pPr>
      <w:r w:rsidRPr="004B1135">
        <w:rPr>
          <w:rFonts w:asciiTheme="minorHAnsi" w:hAnsiTheme="minorHAnsi" w:cstheme="minorHAnsi"/>
        </w:rPr>
        <w:t>To monitor the integrity of the financial statements of the Company, including its annual and half</w:t>
      </w:r>
      <w:r w:rsidR="0097721F" w:rsidRPr="004B1135">
        <w:rPr>
          <w:rFonts w:asciiTheme="minorHAnsi" w:hAnsiTheme="minorHAnsi" w:cstheme="minorHAnsi"/>
        </w:rPr>
        <w:t xml:space="preserve"> </w:t>
      </w:r>
      <w:r w:rsidRPr="004B1135">
        <w:rPr>
          <w:rFonts w:asciiTheme="minorHAnsi" w:hAnsiTheme="minorHAnsi" w:cstheme="minorHAnsi"/>
        </w:rPr>
        <w:t xml:space="preserve">yearly reports and trading updates;  </w:t>
      </w:r>
    </w:p>
    <w:p w14:paraId="0692F8EB" w14:textId="260AB7FC" w:rsidR="00F04C0C" w:rsidRPr="004B1135" w:rsidRDefault="001730AD" w:rsidP="006E45AD">
      <w:pPr>
        <w:numPr>
          <w:ilvl w:val="0"/>
          <w:numId w:val="1"/>
        </w:numPr>
        <w:spacing w:after="0" w:line="240" w:lineRule="auto"/>
        <w:ind w:right="41" w:hanging="360"/>
        <w:rPr>
          <w:rFonts w:asciiTheme="minorHAnsi" w:hAnsiTheme="minorHAnsi" w:cstheme="minorHAnsi"/>
        </w:rPr>
      </w:pPr>
      <w:r w:rsidRPr="004B1135">
        <w:rPr>
          <w:rFonts w:asciiTheme="minorHAnsi" w:hAnsiTheme="minorHAnsi" w:cstheme="minorHAnsi"/>
        </w:rPr>
        <w:t xml:space="preserve">To review, and challenge where necessary the consistency of, and any changes to, accounting policies both on a year-on-year basis and across the Company/Group;  </w:t>
      </w:r>
    </w:p>
    <w:p w14:paraId="7A9EFA91" w14:textId="77777777" w:rsidR="006E45AD" w:rsidRPr="004B1135" w:rsidRDefault="001730AD" w:rsidP="00AD4C55">
      <w:pPr>
        <w:numPr>
          <w:ilvl w:val="0"/>
          <w:numId w:val="1"/>
        </w:numPr>
        <w:spacing w:after="0" w:line="240" w:lineRule="auto"/>
        <w:ind w:right="41" w:hanging="360"/>
        <w:rPr>
          <w:rFonts w:asciiTheme="minorHAnsi" w:hAnsiTheme="minorHAnsi" w:cstheme="minorHAnsi"/>
        </w:rPr>
      </w:pPr>
      <w:r w:rsidRPr="004B1135">
        <w:rPr>
          <w:rFonts w:asciiTheme="minorHAnsi" w:hAnsiTheme="minorHAnsi" w:cstheme="minorHAnsi"/>
        </w:rPr>
        <w:t xml:space="preserve">To keep under review the effectiveness of the Company’s internal controls and risk management systems; </w:t>
      </w:r>
    </w:p>
    <w:p w14:paraId="4F640C5D" w14:textId="08AFD838" w:rsidR="00F04C0C" w:rsidRPr="004B1135" w:rsidRDefault="006E45AD" w:rsidP="006E45AD">
      <w:pPr>
        <w:numPr>
          <w:ilvl w:val="0"/>
          <w:numId w:val="1"/>
        </w:numPr>
        <w:spacing w:after="0" w:line="240" w:lineRule="auto"/>
        <w:ind w:right="41" w:hanging="360"/>
        <w:rPr>
          <w:rFonts w:asciiTheme="minorHAnsi" w:hAnsiTheme="minorHAnsi" w:cstheme="minorHAnsi"/>
        </w:rPr>
      </w:pPr>
      <w:r w:rsidRPr="004B1135">
        <w:rPr>
          <w:rFonts w:asciiTheme="minorHAnsi" w:hAnsiTheme="minorHAnsi" w:cstheme="minorHAnsi"/>
        </w:rPr>
        <w:t xml:space="preserve">Provide advice (where requested by the board) on whether the annual report and accounts, taken as a whole, is fair, balanced and understandable, and provides the information necessary for shareholders to assess the company’s position and performance, business model and strategy; </w:t>
      </w:r>
      <w:r w:rsidR="001730AD" w:rsidRPr="004B1135">
        <w:rPr>
          <w:rFonts w:asciiTheme="minorHAnsi" w:hAnsiTheme="minorHAnsi" w:cstheme="minorHAnsi"/>
        </w:rPr>
        <w:t xml:space="preserve">and  </w:t>
      </w:r>
    </w:p>
    <w:p w14:paraId="4C3B2014" w14:textId="77777777" w:rsidR="00F04C0C" w:rsidRPr="004B1135" w:rsidRDefault="001730AD" w:rsidP="00AD4C55">
      <w:pPr>
        <w:numPr>
          <w:ilvl w:val="0"/>
          <w:numId w:val="1"/>
        </w:numPr>
        <w:spacing w:after="0" w:line="240" w:lineRule="auto"/>
        <w:ind w:right="41" w:hanging="360"/>
        <w:rPr>
          <w:rFonts w:asciiTheme="minorHAnsi" w:hAnsiTheme="minorHAnsi" w:cstheme="minorHAnsi"/>
        </w:rPr>
      </w:pPr>
      <w:r w:rsidRPr="004B1135">
        <w:rPr>
          <w:rFonts w:asciiTheme="minorHAnsi" w:hAnsiTheme="minorHAnsi" w:cstheme="minorHAnsi"/>
        </w:rPr>
        <w:t xml:space="preserve">To consider and make recommendations to the Board, to be put to shareholders for approval at the Annual General Meeting, in relation to the appointment, re-appointment and removal of the </w:t>
      </w:r>
    </w:p>
    <w:p w14:paraId="134A865F" w14:textId="372AC3EE" w:rsidR="00F04C0C" w:rsidRPr="004B1135" w:rsidRDefault="001730AD" w:rsidP="00AD4C55">
      <w:pPr>
        <w:spacing w:after="0" w:line="240" w:lineRule="auto"/>
        <w:ind w:left="1176" w:right="41"/>
        <w:rPr>
          <w:rFonts w:asciiTheme="minorHAnsi" w:hAnsiTheme="minorHAnsi" w:cstheme="minorHAnsi"/>
        </w:rPr>
      </w:pPr>
      <w:r w:rsidRPr="004B1135">
        <w:rPr>
          <w:rFonts w:asciiTheme="minorHAnsi" w:hAnsiTheme="minorHAnsi" w:cstheme="minorHAnsi"/>
        </w:rPr>
        <w:t>Company’s external auditor</w:t>
      </w:r>
      <w:r w:rsidR="00960874" w:rsidRPr="004B1135">
        <w:rPr>
          <w:rFonts w:asciiTheme="minorHAnsi" w:hAnsiTheme="minorHAnsi" w:cstheme="minorHAnsi"/>
        </w:rPr>
        <w:t xml:space="preserve"> and associated fees</w:t>
      </w:r>
      <w:r w:rsidR="00575C87" w:rsidRPr="004B1135">
        <w:rPr>
          <w:rFonts w:asciiTheme="minorHAnsi" w:hAnsiTheme="minorHAnsi" w:cstheme="minorHAnsi"/>
        </w:rPr>
        <w:t>.</w:t>
      </w:r>
      <w:r w:rsidRPr="004B1135">
        <w:rPr>
          <w:rFonts w:asciiTheme="minorHAnsi" w:hAnsiTheme="minorHAnsi" w:cstheme="minorHAnsi"/>
        </w:rPr>
        <w:t xml:space="preserve">  </w:t>
      </w:r>
    </w:p>
    <w:p w14:paraId="780A7839" w14:textId="77777777" w:rsidR="00AD4C55" w:rsidRPr="004B1135" w:rsidRDefault="00AD4C55" w:rsidP="00AD4C55">
      <w:pPr>
        <w:spacing w:after="0" w:line="240" w:lineRule="auto"/>
        <w:ind w:left="1176" w:right="41"/>
        <w:rPr>
          <w:rFonts w:asciiTheme="minorHAnsi" w:hAnsiTheme="minorHAnsi" w:cstheme="minorHAnsi"/>
        </w:rPr>
      </w:pPr>
    </w:p>
    <w:p w14:paraId="2D119B97" w14:textId="44B319EB" w:rsidR="00F04C0C" w:rsidRPr="004B1135" w:rsidRDefault="001730AD" w:rsidP="00AD4C55">
      <w:pPr>
        <w:spacing w:after="0" w:line="240" w:lineRule="auto"/>
        <w:ind w:left="438" w:right="0"/>
        <w:jc w:val="left"/>
        <w:rPr>
          <w:rFonts w:asciiTheme="minorHAnsi" w:hAnsiTheme="minorHAnsi" w:cstheme="minorHAnsi"/>
        </w:rPr>
      </w:pPr>
      <w:r w:rsidRPr="004B1135">
        <w:rPr>
          <w:rFonts w:asciiTheme="minorHAnsi" w:hAnsiTheme="minorHAnsi" w:cstheme="minorHAnsi"/>
          <w:b/>
        </w:rPr>
        <w:t xml:space="preserve">Remuneration Committee  </w:t>
      </w:r>
      <w:r w:rsidRPr="004B1135">
        <w:rPr>
          <w:rFonts w:asciiTheme="minorHAnsi" w:hAnsiTheme="minorHAnsi" w:cstheme="minorHAnsi"/>
        </w:rPr>
        <w:t xml:space="preserve"> </w:t>
      </w:r>
    </w:p>
    <w:p w14:paraId="25F625EA" w14:textId="77777777" w:rsidR="00AD4C55" w:rsidRPr="004B1135" w:rsidRDefault="00AD4C55" w:rsidP="00AD4C55">
      <w:pPr>
        <w:spacing w:after="0" w:line="240" w:lineRule="auto"/>
        <w:ind w:left="438" w:right="0"/>
        <w:jc w:val="left"/>
        <w:rPr>
          <w:rFonts w:asciiTheme="minorHAnsi" w:hAnsiTheme="minorHAnsi" w:cstheme="minorHAnsi"/>
        </w:rPr>
      </w:pPr>
    </w:p>
    <w:p w14:paraId="178AC8B9" w14:textId="00C9F7B1" w:rsidR="00F04C0C" w:rsidRPr="004B1135" w:rsidRDefault="001730AD" w:rsidP="00AD4C55">
      <w:pPr>
        <w:pStyle w:val="Heading2"/>
        <w:spacing w:after="0" w:line="240" w:lineRule="auto"/>
        <w:ind w:left="438" w:right="0"/>
        <w:rPr>
          <w:rFonts w:asciiTheme="minorHAnsi" w:hAnsiTheme="minorHAnsi" w:cstheme="minorHAnsi"/>
        </w:rPr>
      </w:pPr>
      <w:r w:rsidRPr="004B1135">
        <w:rPr>
          <w:rFonts w:asciiTheme="minorHAnsi" w:hAnsiTheme="minorHAnsi" w:cstheme="minorHAnsi"/>
        </w:rPr>
        <w:t xml:space="preserve">Membership: Michael Ashley (Committee </w:t>
      </w:r>
      <w:r w:rsidR="00141CB2" w:rsidRPr="004B1135">
        <w:rPr>
          <w:rFonts w:asciiTheme="minorHAnsi" w:hAnsiTheme="minorHAnsi" w:cstheme="minorHAnsi"/>
        </w:rPr>
        <w:t>Chair</w:t>
      </w:r>
      <w:r w:rsidRPr="004B1135">
        <w:rPr>
          <w:rFonts w:asciiTheme="minorHAnsi" w:hAnsiTheme="minorHAnsi" w:cstheme="minorHAnsi"/>
        </w:rPr>
        <w:t>), Andrew Herbert</w:t>
      </w:r>
      <w:r w:rsidR="00960874" w:rsidRPr="004B1135">
        <w:rPr>
          <w:rFonts w:asciiTheme="minorHAnsi" w:hAnsiTheme="minorHAnsi" w:cstheme="minorHAnsi"/>
        </w:rPr>
        <w:t>,</w:t>
      </w:r>
      <w:r w:rsidRPr="004B1135">
        <w:rPr>
          <w:rFonts w:asciiTheme="minorHAnsi" w:hAnsiTheme="minorHAnsi" w:cstheme="minorHAnsi"/>
        </w:rPr>
        <w:t xml:space="preserve"> Hilary Wright</w:t>
      </w:r>
      <w:r w:rsidR="00960874" w:rsidRPr="004B1135">
        <w:rPr>
          <w:rFonts w:asciiTheme="minorHAnsi" w:hAnsiTheme="minorHAnsi" w:cstheme="minorHAnsi"/>
        </w:rPr>
        <w:t xml:space="preserve"> and Alison Seekings</w:t>
      </w:r>
      <w:r w:rsidRPr="004B1135">
        <w:rPr>
          <w:rFonts w:asciiTheme="minorHAnsi" w:hAnsiTheme="minorHAnsi" w:cstheme="minorHAnsi"/>
        </w:rPr>
        <w:t xml:space="preserve">  </w:t>
      </w:r>
    </w:p>
    <w:p w14:paraId="357EC3B6" w14:textId="77777777" w:rsidR="00AD4C55" w:rsidRPr="004B1135" w:rsidRDefault="00AD4C55" w:rsidP="00AD4C55">
      <w:pPr>
        <w:rPr>
          <w:rFonts w:asciiTheme="minorHAnsi" w:hAnsiTheme="minorHAnsi" w:cstheme="minorHAnsi"/>
        </w:rPr>
      </w:pPr>
    </w:p>
    <w:p w14:paraId="42432504" w14:textId="5B26E9EB" w:rsidR="00F04C0C" w:rsidRPr="004B1135" w:rsidRDefault="001730AD" w:rsidP="00AD4C55">
      <w:pPr>
        <w:spacing w:after="0" w:line="240" w:lineRule="auto"/>
        <w:ind w:left="438" w:right="41"/>
        <w:rPr>
          <w:rFonts w:asciiTheme="minorHAnsi" w:hAnsiTheme="minorHAnsi" w:cstheme="minorHAnsi"/>
        </w:rPr>
      </w:pPr>
      <w:r w:rsidRPr="004B1135">
        <w:rPr>
          <w:rFonts w:asciiTheme="minorHAnsi" w:hAnsiTheme="minorHAnsi" w:cstheme="minorHAnsi"/>
        </w:rPr>
        <w:t xml:space="preserve">The Remuneration Committee will meet at least twice a year.  </w:t>
      </w:r>
    </w:p>
    <w:p w14:paraId="7EE8BD2D" w14:textId="77777777" w:rsidR="00AD4C55" w:rsidRPr="004B1135" w:rsidRDefault="00AD4C55" w:rsidP="00AD4C55">
      <w:pPr>
        <w:spacing w:after="0" w:line="240" w:lineRule="auto"/>
        <w:ind w:left="438" w:right="41"/>
        <w:rPr>
          <w:rFonts w:asciiTheme="minorHAnsi" w:hAnsiTheme="minorHAnsi" w:cstheme="minorHAnsi"/>
        </w:rPr>
      </w:pPr>
    </w:p>
    <w:p w14:paraId="24EFF30E" w14:textId="77777777" w:rsidR="00F04C0C" w:rsidRPr="004B1135" w:rsidRDefault="001730AD" w:rsidP="00AD4C55">
      <w:pPr>
        <w:spacing w:after="0" w:line="240" w:lineRule="auto"/>
        <w:ind w:left="438" w:right="41"/>
        <w:rPr>
          <w:rFonts w:asciiTheme="minorHAnsi" w:hAnsiTheme="minorHAnsi" w:cstheme="minorHAnsi"/>
        </w:rPr>
      </w:pPr>
      <w:r w:rsidRPr="004B1135">
        <w:rPr>
          <w:rFonts w:asciiTheme="minorHAnsi" w:hAnsiTheme="minorHAnsi" w:cstheme="minorHAnsi"/>
        </w:rPr>
        <w:t xml:space="preserve">The main roles of the Remuneration Committee are:  </w:t>
      </w:r>
    </w:p>
    <w:p w14:paraId="4BF09532" w14:textId="40649877"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Develop the remuneration policy for directors’ remuneration, setting executive directors’ remuneration to support the delivery of business objectives in the short, medium and long-term;</w:t>
      </w:r>
    </w:p>
    <w:p w14:paraId="3C73BCBA" w14:textId="05B79BB9"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 xml:space="preserve">To determine the framework and broad policy for setting remuneration for the Group </w:t>
      </w:r>
      <w:r w:rsidR="004817E9">
        <w:rPr>
          <w:rFonts w:asciiTheme="minorHAnsi" w:hAnsiTheme="minorHAnsi" w:cstheme="minorHAnsi"/>
        </w:rPr>
        <w:t>CEO</w:t>
      </w:r>
      <w:r w:rsidRPr="004B1135">
        <w:rPr>
          <w:rFonts w:asciiTheme="minorHAnsi" w:hAnsiTheme="minorHAnsi" w:cstheme="minorHAnsi"/>
        </w:rPr>
        <w:t xml:space="preserve"> (chief executive) and all executive directors;</w:t>
      </w:r>
    </w:p>
    <w:p w14:paraId="3F1BF53A" w14:textId="267B93F9" w:rsidR="0017619B" w:rsidRPr="004B1135" w:rsidRDefault="00537403"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Use independent judgement and discretion t</w:t>
      </w:r>
      <w:r w:rsidR="0017619B" w:rsidRPr="004B1135">
        <w:rPr>
          <w:rFonts w:asciiTheme="minorHAnsi" w:hAnsiTheme="minorHAnsi" w:cstheme="minorHAnsi"/>
        </w:rPr>
        <w:t>o recommend and monitor the level and structure of remuneration for senior management</w:t>
      </w:r>
      <w:r w:rsidRPr="004B1135">
        <w:rPr>
          <w:rFonts w:asciiTheme="minorHAnsi" w:hAnsiTheme="minorHAnsi" w:cstheme="minorHAnsi"/>
        </w:rPr>
        <w:t xml:space="preserve"> by taking into account company and individual performance</w:t>
      </w:r>
      <w:r w:rsidR="0017619B" w:rsidRPr="004B1135">
        <w:rPr>
          <w:rFonts w:asciiTheme="minorHAnsi" w:hAnsiTheme="minorHAnsi" w:cstheme="minorHAnsi"/>
        </w:rPr>
        <w:t>;</w:t>
      </w:r>
    </w:p>
    <w:p w14:paraId="7EFA5F5C" w14:textId="6A392A87"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Ensure that the company can recruit and retain high quality executives;</w:t>
      </w:r>
    </w:p>
    <w:p w14:paraId="2E9B7AC1" w14:textId="707A99A0"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 xml:space="preserve">To review the establishment of all share incentive plans for approval by the Board and shareholders, and determine each year whether awards will be made, and if so, the overall amount of such awards and the individual awards per person to executive directors and other senior management; </w:t>
      </w:r>
    </w:p>
    <w:p w14:paraId="1DC0F8EF" w14:textId="56054770"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 xml:space="preserve">To produce an annual report on the Company’s remuneration policy and its implementation; </w:t>
      </w:r>
    </w:p>
    <w:p w14:paraId="69D1A575" w14:textId="3A910D46" w:rsidR="0017619B" w:rsidRPr="004B1135" w:rsidRDefault="0017619B" w:rsidP="0017619B">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 xml:space="preserve">Align the interests of the executives with the interests of long-term shareholders, including determining holding periods for share awards; </w:t>
      </w:r>
      <w:r w:rsidR="00537403" w:rsidRPr="004B1135">
        <w:rPr>
          <w:rFonts w:asciiTheme="minorHAnsi" w:hAnsiTheme="minorHAnsi" w:cstheme="minorHAnsi"/>
        </w:rPr>
        <w:t>and</w:t>
      </w:r>
    </w:p>
    <w:p w14:paraId="1DAD989F" w14:textId="403D40E3" w:rsidR="00F04C0C" w:rsidRPr="004B1135" w:rsidRDefault="0017619B" w:rsidP="00537403">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engage with stakeholders and respond to their feedback on the Company’s remuneration policy</w:t>
      </w:r>
      <w:r w:rsidR="001730AD" w:rsidRPr="004B1135">
        <w:rPr>
          <w:rFonts w:asciiTheme="minorHAnsi" w:hAnsiTheme="minorHAnsi" w:cstheme="minorHAnsi"/>
        </w:rPr>
        <w:t>;</w:t>
      </w:r>
      <w:r w:rsidR="00537403" w:rsidRPr="004B1135">
        <w:rPr>
          <w:rFonts w:asciiTheme="minorHAnsi" w:hAnsiTheme="minorHAnsi" w:cstheme="minorHAnsi"/>
        </w:rPr>
        <w:t xml:space="preserve"> </w:t>
      </w:r>
    </w:p>
    <w:p w14:paraId="58EFF32D" w14:textId="77777777" w:rsidR="00AD4C55" w:rsidRPr="004B1135" w:rsidRDefault="00AD4C55" w:rsidP="00AD4C55">
      <w:pPr>
        <w:spacing w:after="0" w:line="240" w:lineRule="auto"/>
        <w:ind w:left="721" w:right="41" w:firstLine="0"/>
        <w:rPr>
          <w:rFonts w:asciiTheme="minorHAnsi" w:hAnsiTheme="minorHAnsi" w:cstheme="minorHAnsi"/>
        </w:rPr>
      </w:pPr>
    </w:p>
    <w:p w14:paraId="46AC21FF" w14:textId="0850FD63" w:rsidR="00F04C0C" w:rsidRPr="004B1135" w:rsidRDefault="001730AD" w:rsidP="00AD4C55">
      <w:pPr>
        <w:spacing w:after="0" w:line="240" w:lineRule="auto"/>
        <w:ind w:left="346" w:right="0"/>
        <w:jc w:val="left"/>
        <w:rPr>
          <w:rFonts w:asciiTheme="minorHAnsi" w:hAnsiTheme="minorHAnsi" w:cstheme="minorHAnsi"/>
        </w:rPr>
      </w:pPr>
      <w:r w:rsidRPr="004B1135">
        <w:rPr>
          <w:rFonts w:asciiTheme="minorHAnsi" w:hAnsiTheme="minorHAnsi" w:cstheme="minorHAnsi"/>
          <w:b/>
        </w:rPr>
        <w:t xml:space="preserve">Nomination Committee </w:t>
      </w:r>
      <w:r w:rsidRPr="004B1135">
        <w:rPr>
          <w:rFonts w:asciiTheme="minorHAnsi" w:hAnsiTheme="minorHAnsi" w:cstheme="minorHAnsi"/>
        </w:rPr>
        <w:t xml:space="preserve"> </w:t>
      </w:r>
    </w:p>
    <w:p w14:paraId="261571FE" w14:textId="77777777" w:rsidR="00AD4C55" w:rsidRPr="004B1135" w:rsidRDefault="00AD4C55" w:rsidP="00AD4C55">
      <w:pPr>
        <w:spacing w:after="0" w:line="240" w:lineRule="auto"/>
        <w:ind w:left="346" w:right="0"/>
        <w:jc w:val="left"/>
        <w:rPr>
          <w:rFonts w:asciiTheme="minorHAnsi" w:hAnsiTheme="minorHAnsi" w:cstheme="minorHAnsi"/>
        </w:rPr>
      </w:pPr>
    </w:p>
    <w:p w14:paraId="54A11E69" w14:textId="4CC6870A"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Membership: Andrew Herbert (Committee </w:t>
      </w:r>
      <w:r w:rsidR="00141CB2" w:rsidRPr="004B1135">
        <w:rPr>
          <w:rFonts w:asciiTheme="minorHAnsi" w:hAnsiTheme="minorHAnsi" w:cstheme="minorHAnsi"/>
        </w:rPr>
        <w:t>Chair</w:t>
      </w:r>
      <w:r w:rsidRPr="004B1135">
        <w:rPr>
          <w:rFonts w:asciiTheme="minorHAnsi" w:hAnsiTheme="minorHAnsi" w:cstheme="minorHAnsi"/>
        </w:rPr>
        <w:t>), Stephen Fenby, Michael Ashley</w:t>
      </w:r>
      <w:r w:rsidR="00960874" w:rsidRPr="004B1135">
        <w:rPr>
          <w:rFonts w:asciiTheme="minorHAnsi" w:hAnsiTheme="minorHAnsi" w:cstheme="minorHAnsi"/>
        </w:rPr>
        <w:t>,</w:t>
      </w:r>
      <w:r w:rsidRPr="004B1135">
        <w:rPr>
          <w:rFonts w:asciiTheme="minorHAnsi" w:hAnsiTheme="minorHAnsi" w:cstheme="minorHAnsi"/>
        </w:rPr>
        <w:t xml:space="preserve"> Hilary Wright </w:t>
      </w:r>
      <w:r w:rsidR="00960874" w:rsidRPr="004B1135">
        <w:rPr>
          <w:rFonts w:asciiTheme="minorHAnsi" w:hAnsiTheme="minorHAnsi" w:cstheme="minorHAnsi"/>
        </w:rPr>
        <w:t>and Alison Seekings</w:t>
      </w:r>
    </w:p>
    <w:p w14:paraId="13D15941" w14:textId="77777777" w:rsidR="00AD4C55" w:rsidRPr="004B1135" w:rsidRDefault="00AD4C55" w:rsidP="00AD4C55">
      <w:pPr>
        <w:rPr>
          <w:rFonts w:asciiTheme="minorHAnsi" w:hAnsiTheme="minorHAnsi" w:cstheme="minorHAnsi"/>
        </w:rPr>
      </w:pPr>
    </w:p>
    <w:p w14:paraId="441875C4" w14:textId="6159DE97" w:rsidR="00F04C0C" w:rsidRPr="004B1135" w:rsidRDefault="001730AD" w:rsidP="00AD4C55">
      <w:pPr>
        <w:spacing w:after="0" w:line="240" w:lineRule="auto"/>
        <w:ind w:left="361" w:right="41"/>
        <w:rPr>
          <w:rFonts w:asciiTheme="minorHAnsi" w:hAnsiTheme="minorHAnsi" w:cstheme="minorHAnsi"/>
        </w:rPr>
      </w:pPr>
      <w:r w:rsidRPr="004B1135">
        <w:rPr>
          <w:rFonts w:asciiTheme="minorHAnsi" w:hAnsiTheme="minorHAnsi" w:cstheme="minorHAnsi"/>
        </w:rPr>
        <w:t xml:space="preserve">The Nomination Committee will meet at least once a year.   </w:t>
      </w:r>
    </w:p>
    <w:p w14:paraId="4FBD27BD" w14:textId="77777777" w:rsidR="00AD4C55" w:rsidRPr="004B1135" w:rsidRDefault="00AD4C55" w:rsidP="00AD4C55">
      <w:pPr>
        <w:spacing w:after="0" w:line="240" w:lineRule="auto"/>
        <w:ind w:left="361" w:right="41"/>
        <w:rPr>
          <w:rFonts w:asciiTheme="minorHAnsi" w:hAnsiTheme="minorHAnsi" w:cstheme="minorHAnsi"/>
        </w:rPr>
      </w:pPr>
    </w:p>
    <w:p w14:paraId="796AAEF3" w14:textId="77777777" w:rsidR="00F04C0C" w:rsidRPr="004B1135" w:rsidRDefault="001730AD" w:rsidP="00AD4C55">
      <w:pPr>
        <w:spacing w:after="0" w:line="240" w:lineRule="auto"/>
        <w:ind w:left="469" w:right="41"/>
        <w:rPr>
          <w:rFonts w:asciiTheme="minorHAnsi" w:hAnsiTheme="minorHAnsi" w:cstheme="minorHAnsi"/>
        </w:rPr>
      </w:pPr>
      <w:r w:rsidRPr="004B1135">
        <w:rPr>
          <w:rFonts w:asciiTheme="minorHAnsi" w:hAnsiTheme="minorHAnsi" w:cstheme="minorHAnsi"/>
        </w:rPr>
        <w:t xml:space="preserve">The main roles of the Nominations Committee are:  </w:t>
      </w:r>
    </w:p>
    <w:p w14:paraId="16F2A992" w14:textId="77777777" w:rsidR="00B2748E" w:rsidRPr="004B1135" w:rsidRDefault="001730AD" w:rsidP="00AD4C55">
      <w:pPr>
        <w:pStyle w:val="ListParagraph"/>
        <w:numPr>
          <w:ilvl w:val="0"/>
          <w:numId w:val="15"/>
        </w:numPr>
        <w:spacing w:after="0" w:line="240" w:lineRule="auto"/>
        <w:ind w:right="41"/>
        <w:rPr>
          <w:rFonts w:asciiTheme="minorHAnsi" w:hAnsiTheme="minorHAnsi" w:cstheme="minorHAnsi"/>
        </w:rPr>
      </w:pPr>
      <w:r w:rsidRPr="004B1135">
        <w:rPr>
          <w:rFonts w:asciiTheme="minorHAnsi" w:hAnsiTheme="minorHAnsi" w:cstheme="minorHAnsi"/>
        </w:rPr>
        <w:t xml:space="preserve">To lead the process for Board appointments and make recommendations to the Board;  </w:t>
      </w:r>
    </w:p>
    <w:p w14:paraId="0CC69CD0" w14:textId="2D03FAFD" w:rsidR="00F04C0C" w:rsidRPr="004B1135" w:rsidRDefault="001730AD" w:rsidP="00AD4C55">
      <w:pPr>
        <w:pStyle w:val="ListParagraph"/>
        <w:numPr>
          <w:ilvl w:val="0"/>
          <w:numId w:val="15"/>
        </w:numPr>
        <w:spacing w:after="0" w:line="240" w:lineRule="auto"/>
        <w:ind w:right="41"/>
        <w:rPr>
          <w:rFonts w:asciiTheme="minorHAnsi" w:hAnsiTheme="minorHAnsi" w:cstheme="minorHAnsi"/>
        </w:rPr>
      </w:pPr>
      <w:r w:rsidRPr="004B1135">
        <w:rPr>
          <w:rFonts w:asciiTheme="minorHAnsi" w:hAnsiTheme="minorHAnsi" w:cstheme="minorHAnsi"/>
        </w:rPr>
        <w:lastRenderedPageBreak/>
        <w:t xml:space="preserve">Evaluate the structure, size and composition </w:t>
      </w:r>
      <w:r w:rsidR="00B2748E" w:rsidRPr="004B1135">
        <w:rPr>
          <w:rFonts w:asciiTheme="minorHAnsi" w:hAnsiTheme="minorHAnsi" w:cstheme="minorHAnsi"/>
        </w:rPr>
        <w:t xml:space="preserve">of the Board </w:t>
      </w:r>
      <w:r w:rsidRPr="004B1135">
        <w:rPr>
          <w:rFonts w:asciiTheme="minorHAnsi" w:hAnsiTheme="minorHAnsi" w:cstheme="minorHAnsi"/>
        </w:rPr>
        <w:t xml:space="preserve">(including the balance of skills, </w:t>
      </w:r>
      <w:r w:rsidR="00960874" w:rsidRPr="004B1135">
        <w:rPr>
          <w:rFonts w:asciiTheme="minorHAnsi" w:hAnsiTheme="minorHAnsi" w:cstheme="minorHAnsi"/>
        </w:rPr>
        <w:t xml:space="preserve">independence, </w:t>
      </w:r>
      <w:r w:rsidRPr="004B1135">
        <w:rPr>
          <w:rFonts w:asciiTheme="minorHAnsi" w:hAnsiTheme="minorHAnsi" w:cstheme="minorHAnsi"/>
        </w:rPr>
        <w:t>knowledge</w:t>
      </w:r>
      <w:r w:rsidR="001C47EC" w:rsidRPr="004B1135">
        <w:rPr>
          <w:rFonts w:asciiTheme="minorHAnsi" w:hAnsiTheme="minorHAnsi" w:cstheme="minorHAnsi"/>
        </w:rPr>
        <w:t xml:space="preserve">, diversity </w:t>
      </w:r>
      <w:r w:rsidRPr="004B1135">
        <w:rPr>
          <w:rFonts w:asciiTheme="minorHAnsi" w:hAnsiTheme="minorHAnsi" w:cstheme="minorHAnsi"/>
        </w:rPr>
        <w:t xml:space="preserve">and experience);  </w:t>
      </w:r>
    </w:p>
    <w:p w14:paraId="3A7A86D8" w14:textId="062C0C1C" w:rsidR="00F04C0C" w:rsidRPr="004B1135" w:rsidRDefault="001730AD" w:rsidP="00AD4C55">
      <w:pPr>
        <w:pStyle w:val="ListParagraph"/>
        <w:numPr>
          <w:ilvl w:val="0"/>
          <w:numId w:val="15"/>
        </w:numPr>
        <w:spacing w:after="0" w:line="240" w:lineRule="auto"/>
        <w:ind w:right="41"/>
        <w:rPr>
          <w:rFonts w:asciiTheme="minorHAnsi" w:hAnsiTheme="minorHAnsi" w:cstheme="minorHAnsi"/>
        </w:rPr>
      </w:pPr>
      <w:r w:rsidRPr="004B1135">
        <w:rPr>
          <w:rFonts w:asciiTheme="minorHAnsi" w:hAnsiTheme="minorHAnsi" w:cstheme="minorHAnsi"/>
        </w:rPr>
        <w:t xml:space="preserve">Keep under review the leadership needs of the organisation, both Executive and Non-executive; and  </w:t>
      </w:r>
    </w:p>
    <w:p w14:paraId="0993D78D" w14:textId="7B9B72C8" w:rsidR="00F04C0C" w:rsidRPr="004B1135" w:rsidRDefault="001730AD" w:rsidP="00AD4C55">
      <w:pPr>
        <w:pStyle w:val="ListParagraph"/>
        <w:numPr>
          <w:ilvl w:val="0"/>
          <w:numId w:val="15"/>
        </w:numPr>
        <w:spacing w:after="0" w:line="240" w:lineRule="auto"/>
        <w:ind w:right="41"/>
        <w:rPr>
          <w:rFonts w:asciiTheme="minorHAnsi" w:hAnsiTheme="minorHAnsi" w:cstheme="minorHAnsi"/>
        </w:rPr>
      </w:pPr>
      <w:r w:rsidRPr="004B1135">
        <w:rPr>
          <w:rFonts w:asciiTheme="minorHAnsi" w:hAnsiTheme="minorHAnsi" w:cstheme="minorHAnsi"/>
        </w:rPr>
        <w:t xml:space="preserve">Be responsible for identifying and nominating for the approval of the Board, candidates to fill Board vacancies as and when they arise.  </w:t>
      </w:r>
    </w:p>
    <w:p w14:paraId="158F4D82" w14:textId="41050F7F" w:rsidR="00B2748E" w:rsidRPr="004B1135" w:rsidRDefault="00B2748E" w:rsidP="00AD4C55">
      <w:pPr>
        <w:pStyle w:val="ListParagraph"/>
        <w:numPr>
          <w:ilvl w:val="0"/>
          <w:numId w:val="15"/>
        </w:numPr>
        <w:spacing w:after="0" w:line="240" w:lineRule="auto"/>
        <w:ind w:right="41"/>
        <w:rPr>
          <w:rFonts w:asciiTheme="minorHAnsi" w:hAnsiTheme="minorHAnsi" w:cstheme="minorHAnsi"/>
        </w:rPr>
      </w:pPr>
      <w:r w:rsidRPr="004B1135">
        <w:rPr>
          <w:rFonts w:asciiTheme="minorHAnsi" w:hAnsiTheme="minorHAnsi" w:cstheme="minorHAnsi"/>
        </w:rPr>
        <w:t>Review the composition of the Board Committees</w:t>
      </w:r>
    </w:p>
    <w:p w14:paraId="588A5D77" w14:textId="582D8362" w:rsidR="00645C1B" w:rsidRPr="004B1135" w:rsidRDefault="001730AD" w:rsidP="00575C87">
      <w:pPr>
        <w:spacing w:after="0" w:line="240" w:lineRule="auto"/>
        <w:ind w:left="1134" w:right="0" w:hanging="467"/>
        <w:jc w:val="left"/>
        <w:rPr>
          <w:rFonts w:asciiTheme="minorHAnsi" w:hAnsiTheme="minorHAnsi" w:cstheme="minorHAnsi"/>
          <w:b/>
        </w:rPr>
      </w:pPr>
      <w:r w:rsidRPr="004B1135">
        <w:rPr>
          <w:rFonts w:asciiTheme="minorHAnsi" w:hAnsiTheme="minorHAnsi" w:cstheme="minorHAnsi"/>
        </w:rPr>
        <w:t xml:space="preserve"> </w:t>
      </w:r>
      <w:r w:rsidRPr="004B1135">
        <w:rPr>
          <w:rFonts w:asciiTheme="minorHAnsi" w:hAnsiTheme="minorHAnsi" w:cstheme="minorHAnsi"/>
          <w:b/>
        </w:rPr>
        <w:t xml:space="preserve"> </w:t>
      </w:r>
    </w:p>
    <w:p w14:paraId="0469A9CA" w14:textId="5D1C8610" w:rsidR="00960874" w:rsidRPr="004B1135" w:rsidRDefault="00960874" w:rsidP="00960874">
      <w:pPr>
        <w:spacing w:after="0" w:line="240" w:lineRule="auto"/>
        <w:ind w:left="438" w:right="0"/>
        <w:jc w:val="left"/>
        <w:rPr>
          <w:rFonts w:asciiTheme="minorHAnsi" w:hAnsiTheme="minorHAnsi" w:cstheme="minorHAnsi"/>
        </w:rPr>
      </w:pPr>
      <w:r w:rsidRPr="004B1135">
        <w:rPr>
          <w:rFonts w:asciiTheme="minorHAnsi" w:hAnsiTheme="minorHAnsi" w:cstheme="minorHAnsi"/>
          <w:b/>
        </w:rPr>
        <w:t xml:space="preserve">Sustainability Committee  </w:t>
      </w:r>
      <w:r w:rsidRPr="004B1135">
        <w:rPr>
          <w:rFonts w:asciiTheme="minorHAnsi" w:hAnsiTheme="minorHAnsi" w:cstheme="minorHAnsi"/>
        </w:rPr>
        <w:t xml:space="preserve"> </w:t>
      </w:r>
    </w:p>
    <w:p w14:paraId="64A36161" w14:textId="77777777" w:rsidR="00960874" w:rsidRPr="004B1135" w:rsidRDefault="00960874" w:rsidP="00960874">
      <w:pPr>
        <w:spacing w:after="0" w:line="240" w:lineRule="auto"/>
        <w:ind w:left="438" w:right="0"/>
        <w:jc w:val="left"/>
        <w:rPr>
          <w:rFonts w:asciiTheme="minorHAnsi" w:hAnsiTheme="minorHAnsi" w:cstheme="minorHAnsi"/>
        </w:rPr>
      </w:pPr>
    </w:p>
    <w:p w14:paraId="6ADBAC83" w14:textId="1ECE451B" w:rsidR="00960874" w:rsidRPr="004B1135" w:rsidRDefault="00960874" w:rsidP="00960874">
      <w:pPr>
        <w:pStyle w:val="Heading2"/>
        <w:spacing w:after="0" w:line="240" w:lineRule="auto"/>
        <w:ind w:left="438" w:right="0"/>
        <w:rPr>
          <w:rFonts w:asciiTheme="minorHAnsi" w:hAnsiTheme="minorHAnsi" w:cstheme="minorHAnsi"/>
        </w:rPr>
      </w:pPr>
      <w:r w:rsidRPr="004B1135">
        <w:rPr>
          <w:rFonts w:asciiTheme="minorHAnsi" w:hAnsiTheme="minorHAnsi" w:cstheme="minorHAnsi"/>
        </w:rPr>
        <w:t>Membership: Hilary Wright (Committee Chair), Andrew Herbert, Michael Ashley</w:t>
      </w:r>
      <w:r w:rsidR="00163E8E" w:rsidRPr="004B1135">
        <w:rPr>
          <w:rFonts w:asciiTheme="minorHAnsi" w:hAnsiTheme="minorHAnsi" w:cstheme="minorHAnsi"/>
        </w:rPr>
        <w:t xml:space="preserve">, </w:t>
      </w:r>
      <w:r w:rsidRPr="004B1135">
        <w:rPr>
          <w:rFonts w:asciiTheme="minorHAnsi" w:hAnsiTheme="minorHAnsi" w:cstheme="minorHAnsi"/>
        </w:rPr>
        <w:t>Alison Seekings</w:t>
      </w:r>
      <w:r w:rsidR="00163E8E" w:rsidRPr="004B1135">
        <w:rPr>
          <w:rFonts w:asciiTheme="minorHAnsi" w:hAnsiTheme="minorHAnsi" w:cstheme="minorHAnsi"/>
        </w:rPr>
        <w:t>, Stephen Fenby and Stephen Lamb</w:t>
      </w:r>
      <w:r w:rsidRPr="004B1135">
        <w:rPr>
          <w:rFonts w:asciiTheme="minorHAnsi" w:hAnsiTheme="minorHAnsi" w:cstheme="minorHAnsi"/>
        </w:rPr>
        <w:t xml:space="preserve">  </w:t>
      </w:r>
    </w:p>
    <w:p w14:paraId="08761B79" w14:textId="77777777" w:rsidR="00960874" w:rsidRPr="004B1135" w:rsidRDefault="00960874" w:rsidP="00960874">
      <w:pPr>
        <w:rPr>
          <w:rFonts w:asciiTheme="minorHAnsi" w:hAnsiTheme="minorHAnsi" w:cstheme="minorHAnsi"/>
        </w:rPr>
      </w:pPr>
    </w:p>
    <w:p w14:paraId="3608AA6E" w14:textId="1F4AB51F" w:rsidR="00960874" w:rsidRPr="004B1135" w:rsidRDefault="00960874" w:rsidP="00960874">
      <w:pPr>
        <w:spacing w:after="0" w:line="240" w:lineRule="auto"/>
        <w:ind w:left="438" w:right="41"/>
        <w:rPr>
          <w:rFonts w:asciiTheme="minorHAnsi" w:hAnsiTheme="minorHAnsi" w:cstheme="minorHAnsi"/>
        </w:rPr>
      </w:pPr>
      <w:r w:rsidRPr="004B1135">
        <w:rPr>
          <w:rFonts w:asciiTheme="minorHAnsi" w:hAnsiTheme="minorHAnsi" w:cstheme="minorHAnsi"/>
        </w:rPr>
        <w:t xml:space="preserve">The Sustainability Committee will meet at least </w:t>
      </w:r>
      <w:r w:rsidR="00163E8E" w:rsidRPr="004B1135">
        <w:rPr>
          <w:rFonts w:asciiTheme="minorHAnsi" w:hAnsiTheme="minorHAnsi" w:cstheme="minorHAnsi"/>
        </w:rPr>
        <w:t>onc</w:t>
      </w:r>
      <w:r w:rsidRPr="004B1135">
        <w:rPr>
          <w:rFonts w:asciiTheme="minorHAnsi" w:hAnsiTheme="minorHAnsi" w:cstheme="minorHAnsi"/>
        </w:rPr>
        <w:t xml:space="preserve">e a year.  </w:t>
      </w:r>
    </w:p>
    <w:p w14:paraId="057EFDA7" w14:textId="77777777" w:rsidR="00960874" w:rsidRPr="004B1135" w:rsidRDefault="00960874" w:rsidP="00960874">
      <w:pPr>
        <w:spacing w:after="0" w:line="240" w:lineRule="auto"/>
        <w:ind w:left="438" w:right="41"/>
        <w:rPr>
          <w:rFonts w:asciiTheme="minorHAnsi" w:hAnsiTheme="minorHAnsi" w:cstheme="minorHAnsi"/>
        </w:rPr>
      </w:pPr>
    </w:p>
    <w:p w14:paraId="73D5B247" w14:textId="6F6E578D" w:rsidR="00960874" w:rsidRPr="004B1135" w:rsidRDefault="00960874" w:rsidP="00960874">
      <w:pPr>
        <w:spacing w:after="0" w:line="240" w:lineRule="auto"/>
        <w:ind w:left="438" w:right="41"/>
        <w:rPr>
          <w:rFonts w:asciiTheme="minorHAnsi" w:hAnsiTheme="minorHAnsi" w:cstheme="minorHAnsi"/>
        </w:rPr>
      </w:pPr>
      <w:r w:rsidRPr="004B1135">
        <w:rPr>
          <w:rFonts w:asciiTheme="minorHAnsi" w:hAnsiTheme="minorHAnsi" w:cstheme="minorHAnsi"/>
        </w:rPr>
        <w:t xml:space="preserve">The main roles of the Sustainability Committee are:  </w:t>
      </w:r>
    </w:p>
    <w:p w14:paraId="682539FD" w14:textId="35A0B691" w:rsidR="00960874" w:rsidRPr="004B1135" w:rsidRDefault="00960874"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Review and monitor progress against the Company’s sustainability strategy;</w:t>
      </w:r>
    </w:p>
    <w:p w14:paraId="02799899" w14:textId="27E27870" w:rsidR="00960874" w:rsidRPr="004B1135" w:rsidRDefault="00960874"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engage with stakeholders and respond to their feedback on the Company’s sustainability policy;</w:t>
      </w:r>
    </w:p>
    <w:p w14:paraId="57F5D5C5" w14:textId="1E0262B3" w:rsidR="00960874" w:rsidRPr="004B1135" w:rsidRDefault="00960874"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evaluate the Company’s sustainability policies in the context of emerging best practice and regulatory changes;</w:t>
      </w:r>
    </w:p>
    <w:p w14:paraId="47819C0F" w14:textId="23CC01DD" w:rsidR="00960874" w:rsidRPr="004B1135" w:rsidRDefault="00960874"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provide guidance on the integration of sustainability into the Company’s short and long-term plans;</w:t>
      </w:r>
    </w:p>
    <w:p w14:paraId="4B9FC2DF" w14:textId="0030E1B2" w:rsidR="002F5C8E" w:rsidRPr="004B1135" w:rsidRDefault="002F5C8E"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oversee diversity and inclusivity matters, people and community engagement and monitoring of corporate culture;</w:t>
      </w:r>
    </w:p>
    <w:p w14:paraId="21484EB7" w14:textId="0924E87C" w:rsidR="002F5C8E" w:rsidRPr="004B1135" w:rsidRDefault="002F5C8E"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To understand and monitor sustainability risks and opportunities and the Company’s response to them;</w:t>
      </w:r>
    </w:p>
    <w:p w14:paraId="422FA791" w14:textId="77777777" w:rsidR="00960874" w:rsidRPr="004B1135" w:rsidRDefault="00960874" w:rsidP="00960874">
      <w:pPr>
        <w:pStyle w:val="ListParagraph"/>
        <w:numPr>
          <w:ilvl w:val="0"/>
          <w:numId w:val="14"/>
        </w:numPr>
        <w:spacing w:after="0" w:line="240" w:lineRule="auto"/>
        <w:ind w:right="41"/>
        <w:rPr>
          <w:rFonts w:asciiTheme="minorHAnsi" w:hAnsiTheme="minorHAnsi" w:cstheme="minorHAnsi"/>
        </w:rPr>
      </w:pPr>
      <w:r w:rsidRPr="004B1135">
        <w:rPr>
          <w:rFonts w:asciiTheme="minorHAnsi" w:hAnsiTheme="minorHAnsi" w:cstheme="minorHAnsi"/>
        </w:rPr>
        <w:t xml:space="preserve">To produce an annual report on the Company’s Sustainability activities and progress against its sustainability targets; </w:t>
      </w:r>
    </w:p>
    <w:p w14:paraId="222AB6ED" w14:textId="77777777" w:rsidR="002F5C8E" w:rsidRPr="004B1135" w:rsidRDefault="002F5C8E" w:rsidP="00AD4C55">
      <w:pPr>
        <w:spacing w:after="0" w:line="240" w:lineRule="auto"/>
        <w:ind w:left="327" w:right="0" w:firstLine="0"/>
        <w:jc w:val="left"/>
        <w:rPr>
          <w:rFonts w:asciiTheme="minorHAnsi" w:hAnsiTheme="minorHAnsi" w:cstheme="minorHAnsi"/>
          <w:b/>
        </w:rPr>
      </w:pPr>
    </w:p>
    <w:p w14:paraId="33576281" w14:textId="67F7A2BA" w:rsidR="00F04C0C" w:rsidRPr="004B1135" w:rsidRDefault="001730AD" w:rsidP="00AD4C55">
      <w:pPr>
        <w:spacing w:after="0" w:line="240" w:lineRule="auto"/>
        <w:ind w:left="327" w:right="0" w:firstLine="0"/>
        <w:jc w:val="left"/>
        <w:rPr>
          <w:rFonts w:asciiTheme="minorHAnsi" w:hAnsiTheme="minorHAnsi" w:cstheme="minorHAnsi"/>
        </w:rPr>
      </w:pPr>
      <w:r w:rsidRPr="004B1135">
        <w:rPr>
          <w:rFonts w:asciiTheme="minorHAnsi" w:hAnsiTheme="minorHAnsi" w:cstheme="minorHAnsi"/>
          <w:b/>
        </w:rPr>
        <w:t xml:space="preserve">Roles and responsibilities of Directors </w:t>
      </w:r>
      <w:r w:rsidRPr="004B1135">
        <w:rPr>
          <w:rFonts w:asciiTheme="minorHAnsi" w:hAnsiTheme="minorHAnsi" w:cstheme="minorHAnsi"/>
        </w:rPr>
        <w:t xml:space="preserve"> </w:t>
      </w:r>
    </w:p>
    <w:p w14:paraId="6E10AA0D" w14:textId="77777777" w:rsidR="00AD4C55" w:rsidRPr="004B1135" w:rsidRDefault="00AD4C55" w:rsidP="00AD4C55">
      <w:pPr>
        <w:spacing w:after="0" w:line="240" w:lineRule="auto"/>
        <w:ind w:left="327" w:right="0" w:firstLine="0"/>
        <w:jc w:val="left"/>
        <w:rPr>
          <w:rFonts w:asciiTheme="minorHAnsi" w:hAnsiTheme="minorHAnsi" w:cstheme="minorHAnsi"/>
        </w:rPr>
      </w:pPr>
    </w:p>
    <w:p w14:paraId="3A6AB393" w14:textId="50680F78" w:rsidR="00F04C0C" w:rsidRPr="004B1135" w:rsidRDefault="002F5C8E"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Independent </w:t>
      </w:r>
      <w:r w:rsidR="00141CB2" w:rsidRPr="004B1135">
        <w:rPr>
          <w:rFonts w:asciiTheme="minorHAnsi" w:hAnsiTheme="minorHAnsi" w:cstheme="minorHAnsi"/>
        </w:rPr>
        <w:t>Chair</w:t>
      </w:r>
      <w:r w:rsidR="001730AD" w:rsidRPr="004B1135">
        <w:rPr>
          <w:rFonts w:asciiTheme="minorHAnsi" w:hAnsiTheme="minorHAnsi" w:cstheme="minorHAnsi"/>
        </w:rPr>
        <w:t xml:space="preserve"> - Andrew Herbert  </w:t>
      </w:r>
    </w:p>
    <w:p w14:paraId="2A77D789"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Leadership of the Board and setting its agenda </w:t>
      </w:r>
    </w:p>
    <w:p w14:paraId="52946109"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Ensuring effective decision-making processes through the Board and its committees   </w:t>
      </w:r>
    </w:p>
    <w:p w14:paraId="215B6DF0"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Developing strong working relationships between executive and non-executive Directors  </w:t>
      </w:r>
    </w:p>
    <w:p w14:paraId="4B955798"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Ensuring Directors are aware of and understand the views of major shareholders and other key stakeholders.   </w:t>
      </w:r>
    </w:p>
    <w:p w14:paraId="3B4E400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43FB3644" w14:textId="2978AE9C" w:rsidR="00F04C0C" w:rsidRPr="004B1135" w:rsidRDefault="004817E9" w:rsidP="00AD4C55">
      <w:pPr>
        <w:pStyle w:val="Heading2"/>
        <w:spacing w:after="0" w:line="240" w:lineRule="auto"/>
        <w:ind w:left="346" w:right="0"/>
        <w:rPr>
          <w:rFonts w:asciiTheme="minorHAnsi" w:hAnsiTheme="minorHAnsi" w:cstheme="minorHAnsi"/>
        </w:rPr>
      </w:pPr>
      <w:r>
        <w:rPr>
          <w:rFonts w:asciiTheme="minorHAnsi" w:hAnsiTheme="minorHAnsi" w:cstheme="minorHAnsi"/>
        </w:rPr>
        <w:t>CEO</w:t>
      </w:r>
      <w:r w:rsidR="001730AD" w:rsidRPr="004B1135">
        <w:rPr>
          <w:rFonts w:asciiTheme="minorHAnsi" w:hAnsiTheme="minorHAnsi" w:cstheme="minorHAnsi"/>
        </w:rPr>
        <w:t xml:space="preserve"> - Stephen Fenby  </w:t>
      </w:r>
    </w:p>
    <w:p w14:paraId="175DB3DC"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Management of the business. Accountable to the Board for the best performance and results of the business  </w:t>
      </w:r>
    </w:p>
    <w:p w14:paraId="00C9BAA5"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Proposing strategy and responsibility for the delivery of that strategy in line with the direction of the Board.  Leadership of the executive team.  </w:t>
      </w:r>
    </w:p>
    <w:p w14:paraId="5609F68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57426CEF" w14:textId="29E5B79B" w:rsidR="00F04C0C" w:rsidRPr="004B1135" w:rsidRDefault="004817E9" w:rsidP="00AD4C55">
      <w:pPr>
        <w:pStyle w:val="Heading2"/>
        <w:spacing w:after="0" w:line="240" w:lineRule="auto"/>
        <w:ind w:left="346" w:right="0"/>
        <w:rPr>
          <w:rFonts w:asciiTheme="minorHAnsi" w:hAnsiTheme="minorHAnsi" w:cstheme="minorHAnsi"/>
        </w:rPr>
      </w:pPr>
      <w:r>
        <w:rPr>
          <w:rFonts w:asciiTheme="minorHAnsi" w:hAnsiTheme="minorHAnsi" w:cstheme="minorHAnsi"/>
        </w:rPr>
        <w:t>CFO</w:t>
      </w:r>
      <w:r w:rsidR="001730AD" w:rsidRPr="004B1135">
        <w:rPr>
          <w:rFonts w:asciiTheme="minorHAnsi" w:hAnsiTheme="minorHAnsi" w:cstheme="minorHAnsi"/>
        </w:rPr>
        <w:t xml:space="preserve"> </w:t>
      </w:r>
      <w:r>
        <w:rPr>
          <w:rFonts w:asciiTheme="minorHAnsi" w:hAnsiTheme="minorHAnsi" w:cstheme="minorHAnsi"/>
        </w:rPr>
        <w:t>–</w:t>
      </w:r>
      <w:r w:rsidR="001730AD" w:rsidRPr="004B1135">
        <w:rPr>
          <w:rFonts w:asciiTheme="minorHAnsi" w:hAnsiTheme="minorHAnsi" w:cstheme="minorHAnsi"/>
        </w:rPr>
        <w:t xml:space="preserve"> </w:t>
      </w:r>
      <w:r>
        <w:rPr>
          <w:rFonts w:asciiTheme="minorHAnsi" w:hAnsiTheme="minorHAnsi" w:cstheme="minorHAnsi"/>
        </w:rPr>
        <w:t>Adam Councell</w:t>
      </w:r>
    </w:p>
    <w:p w14:paraId="1D6B9AC7" w14:textId="228121C6" w:rsidR="00575C87" w:rsidRPr="004B1135" w:rsidRDefault="001730AD" w:rsidP="00AD4C55">
      <w:pPr>
        <w:spacing w:after="0" w:line="240" w:lineRule="auto"/>
        <w:ind w:left="577" w:right="1701"/>
        <w:rPr>
          <w:rFonts w:asciiTheme="minorHAnsi" w:hAnsiTheme="minorHAnsi" w:cstheme="minorHAnsi"/>
        </w:rPr>
      </w:pPr>
      <w:r w:rsidRPr="004B1135">
        <w:rPr>
          <w:rFonts w:asciiTheme="minorHAnsi" w:hAnsiTheme="minorHAnsi" w:cstheme="minorHAnsi"/>
        </w:rPr>
        <w:t xml:space="preserve">Supporting the </w:t>
      </w:r>
      <w:r w:rsidR="004817E9">
        <w:rPr>
          <w:rFonts w:asciiTheme="minorHAnsi" w:hAnsiTheme="minorHAnsi" w:cstheme="minorHAnsi"/>
        </w:rPr>
        <w:t>CEO</w:t>
      </w:r>
      <w:r w:rsidRPr="004B1135">
        <w:rPr>
          <w:rFonts w:asciiTheme="minorHAnsi" w:hAnsiTheme="minorHAnsi" w:cstheme="minorHAnsi"/>
        </w:rPr>
        <w:t xml:space="preserve"> in developing and implementing strategy.  </w:t>
      </w:r>
    </w:p>
    <w:p w14:paraId="2A59E95D" w14:textId="0675E5E4" w:rsidR="00F04C0C" w:rsidRPr="004B1135" w:rsidRDefault="001730AD" w:rsidP="00AD4C55">
      <w:pPr>
        <w:spacing w:after="0" w:line="240" w:lineRule="auto"/>
        <w:ind w:left="577" w:right="1701"/>
        <w:rPr>
          <w:rFonts w:asciiTheme="minorHAnsi" w:hAnsiTheme="minorHAnsi" w:cstheme="minorHAnsi"/>
        </w:rPr>
      </w:pPr>
      <w:r w:rsidRPr="004B1135">
        <w:rPr>
          <w:rFonts w:asciiTheme="minorHAnsi" w:hAnsiTheme="minorHAnsi" w:cstheme="minorHAnsi"/>
        </w:rPr>
        <w:t xml:space="preserve">Responsible for the financial </w:t>
      </w:r>
      <w:r w:rsidR="00575C87" w:rsidRPr="004B1135">
        <w:rPr>
          <w:rFonts w:asciiTheme="minorHAnsi" w:hAnsiTheme="minorHAnsi" w:cstheme="minorHAnsi"/>
        </w:rPr>
        <w:t xml:space="preserve">control environment and financial </w:t>
      </w:r>
      <w:r w:rsidRPr="004B1135">
        <w:rPr>
          <w:rFonts w:asciiTheme="minorHAnsi" w:hAnsiTheme="minorHAnsi" w:cstheme="minorHAnsi"/>
        </w:rPr>
        <w:t xml:space="preserve">performance </w:t>
      </w:r>
      <w:r w:rsidR="00575C87" w:rsidRPr="004B1135">
        <w:rPr>
          <w:rFonts w:asciiTheme="minorHAnsi" w:hAnsiTheme="minorHAnsi" w:cstheme="minorHAnsi"/>
        </w:rPr>
        <w:t xml:space="preserve">evaluation </w:t>
      </w:r>
      <w:r w:rsidRPr="004B1135">
        <w:rPr>
          <w:rFonts w:asciiTheme="minorHAnsi" w:hAnsiTheme="minorHAnsi" w:cstheme="minorHAnsi"/>
        </w:rPr>
        <w:t xml:space="preserve">of the Group.  </w:t>
      </w:r>
    </w:p>
    <w:p w14:paraId="565A54C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2730E6A" w14:textId="77777777"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Independent non-executive Director - Michael Ashley  </w:t>
      </w:r>
    </w:p>
    <w:p w14:paraId="72FCD438"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Assisting in the development of strategy and monitoring its delivery  </w:t>
      </w:r>
    </w:p>
    <w:p w14:paraId="68664EC5"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Responsible for bringing sound judgement and objectivity to the Board’s decision-making process, and constructively challenging and supporting the Executive Directors.  </w:t>
      </w:r>
    </w:p>
    <w:p w14:paraId="6505F3EA" w14:textId="77777777" w:rsidR="00575C87" w:rsidRPr="004B1135" w:rsidRDefault="001730AD" w:rsidP="00AD4C55">
      <w:pPr>
        <w:spacing w:after="0" w:line="240" w:lineRule="auto"/>
        <w:ind w:left="577" w:right="2423"/>
        <w:rPr>
          <w:rFonts w:asciiTheme="minorHAnsi" w:hAnsiTheme="minorHAnsi" w:cstheme="minorHAnsi"/>
        </w:rPr>
      </w:pPr>
      <w:r w:rsidRPr="004B1135">
        <w:rPr>
          <w:rFonts w:asciiTheme="minorHAnsi" w:hAnsiTheme="minorHAnsi" w:cstheme="minorHAnsi"/>
        </w:rPr>
        <w:t xml:space="preserve">Reviewing internal controls and the integrity of financial information.  </w:t>
      </w:r>
    </w:p>
    <w:p w14:paraId="37E8C118" w14:textId="7400FD65" w:rsidR="00F04C0C" w:rsidRPr="004B1135" w:rsidRDefault="001730AD" w:rsidP="00AD4C55">
      <w:pPr>
        <w:spacing w:after="0" w:line="240" w:lineRule="auto"/>
        <w:ind w:left="577" w:right="2423"/>
        <w:rPr>
          <w:rFonts w:asciiTheme="minorHAnsi" w:hAnsiTheme="minorHAnsi" w:cstheme="minorHAnsi"/>
        </w:rPr>
      </w:pPr>
      <w:r w:rsidRPr="004B1135">
        <w:rPr>
          <w:rFonts w:asciiTheme="minorHAnsi" w:hAnsiTheme="minorHAnsi" w:cstheme="minorHAnsi"/>
        </w:rPr>
        <w:t xml:space="preserve">Reviewing the performance of the Executive Directors.  </w:t>
      </w:r>
    </w:p>
    <w:p w14:paraId="7744944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b/>
        </w:rPr>
        <w:t xml:space="preserve"> </w:t>
      </w:r>
    </w:p>
    <w:p w14:paraId="1CF94A7A" w14:textId="77777777"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Independent non-executive Director - Hilary Wright </w:t>
      </w:r>
      <w:r w:rsidRPr="004B1135">
        <w:rPr>
          <w:rFonts w:asciiTheme="minorHAnsi" w:hAnsiTheme="minorHAnsi" w:cstheme="minorHAnsi"/>
          <w:b w:val="0"/>
        </w:rPr>
        <w:t xml:space="preserve"> </w:t>
      </w:r>
    </w:p>
    <w:p w14:paraId="22AAE657"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Assisting in the development of strategy and monitoring its delivery  </w:t>
      </w:r>
    </w:p>
    <w:p w14:paraId="1F357789" w14:textId="77777777" w:rsidR="00575C87" w:rsidRPr="004B1135" w:rsidRDefault="001730AD" w:rsidP="00AD4C55">
      <w:pPr>
        <w:spacing w:after="0" w:line="240" w:lineRule="auto"/>
        <w:ind w:left="577" w:right="202"/>
        <w:rPr>
          <w:rFonts w:asciiTheme="minorHAnsi" w:hAnsiTheme="minorHAnsi" w:cstheme="minorHAnsi"/>
        </w:rPr>
      </w:pPr>
      <w:r w:rsidRPr="004B1135">
        <w:rPr>
          <w:rFonts w:asciiTheme="minorHAnsi" w:hAnsiTheme="minorHAnsi" w:cstheme="minorHAnsi"/>
        </w:rPr>
        <w:lastRenderedPageBreak/>
        <w:t xml:space="preserve">Responsible for bringing sound judgement and objectivity to the Board’s decision-making process, and constructively challenging and supporting the Executive Directors.  </w:t>
      </w:r>
    </w:p>
    <w:p w14:paraId="11535E0B" w14:textId="306B4B53" w:rsidR="00F04C0C" w:rsidRPr="004B1135" w:rsidRDefault="001730AD" w:rsidP="00AD4C55">
      <w:pPr>
        <w:spacing w:after="0" w:line="240" w:lineRule="auto"/>
        <w:ind w:left="577" w:right="202"/>
        <w:rPr>
          <w:rFonts w:asciiTheme="minorHAnsi" w:hAnsiTheme="minorHAnsi" w:cstheme="minorHAnsi"/>
        </w:rPr>
      </w:pPr>
      <w:r w:rsidRPr="004B1135">
        <w:rPr>
          <w:rFonts w:asciiTheme="minorHAnsi" w:hAnsiTheme="minorHAnsi" w:cstheme="minorHAnsi"/>
        </w:rPr>
        <w:t xml:space="preserve">Reviewing internal controls and the integrity of financial information.  </w:t>
      </w:r>
    </w:p>
    <w:p w14:paraId="0666826B" w14:textId="61EA944B" w:rsidR="00B71621" w:rsidRPr="004B1135" w:rsidRDefault="00B71621" w:rsidP="00AD4C55">
      <w:pPr>
        <w:spacing w:after="0" w:line="240" w:lineRule="auto"/>
        <w:ind w:left="577" w:right="202"/>
        <w:rPr>
          <w:rFonts w:asciiTheme="minorHAnsi" w:hAnsiTheme="minorHAnsi" w:cstheme="minorHAnsi"/>
        </w:rPr>
      </w:pPr>
      <w:r w:rsidRPr="004B1135">
        <w:rPr>
          <w:rFonts w:asciiTheme="minorHAnsi" w:hAnsiTheme="minorHAnsi" w:cstheme="minorHAnsi"/>
        </w:rPr>
        <w:t>Reviewing the Group’s sustainability strategy and performance.</w:t>
      </w:r>
    </w:p>
    <w:p w14:paraId="464B7595" w14:textId="77777777" w:rsidR="00F04C0C" w:rsidRPr="004B1135" w:rsidRDefault="001730AD" w:rsidP="00AD4C55">
      <w:pPr>
        <w:spacing w:after="0" w:line="240" w:lineRule="auto"/>
        <w:ind w:left="327" w:right="0" w:firstLine="0"/>
        <w:jc w:val="left"/>
        <w:rPr>
          <w:rFonts w:asciiTheme="minorHAnsi" w:hAnsiTheme="minorHAnsi" w:cstheme="minorHAnsi"/>
        </w:rPr>
      </w:pPr>
      <w:r w:rsidRPr="004B1135">
        <w:rPr>
          <w:rFonts w:asciiTheme="minorHAnsi" w:hAnsiTheme="minorHAnsi" w:cstheme="minorHAnsi"/>
          <w:b/>
        </w:rPr>
        <w:t xml:space="preserve"> </w:t>
      </w:r>
    </w:p>
    <w:p w14:paraId="1CED80C1" w14:textId="14C3CEA3" w:rsidR="00673896" w:rsidRPr="004B1135" w:rsidRDefault="00673896" w:rsidP="00673896">
      <w:pPr>
        <w:pStyle w:val="Heading2"/>
        <w:spacing w:after="0" w:line="240" w:lineRule="auto"/>
        <w:ind w:left="346" w:right="0"/>
        <w:rPr>
          <w:rFonts w:asciiTheme="minorHAnsi" w:hAnsiTheme="minorHAnsi" w:cstheme="minorHAnsi"/>
        </w:rPr>
      </w:pPr>
      <w:r w:rsidRPr="004B1135">
        <w:rPr>
          <w:rFonts w:asciiTheme="minorHAnsi" w:hAnsiTheme="minorHAnsi" w:cstheme="minorHAnsi"/>
        </w:rPr>
        <w:t>Independent non-executive Director – Alison Seekings</w:t>
      </w:r>
    </w:p>
    <w:p w14:paraId="5E712CED" w14:textId="77777777" w:rsidR="00673896" w:rsidRPr="004B1135" w:rsidRDefault="00673896" w:rsidP="00673896">
      <w:pPr>
        <w:spacing w:after="0" w:line="240" w:lineRule="auto"/>
        <w:ind w:left="577" w:right="41"/>
        <w:rPr>
          <w:rFonts w:asciiTheme="minorHAnsi" w:hAnsiTheme="minorHAnsi" w:cstheme="minorHAnsi"/>
        </w:rPr>
      </w:pPr>
      <w:r w:rsidRPr="004B1135">
        <w:rPr>
          <w:rFonts w:asciiTheme="minorHAnsi" w:hAnsiTheme="minorHAnsi" w:cstheme="minorHAnsi"/>
        </w:rPr>
        <w:t xml:space="preserve">Assisting in the development of strategy and monitoring its delivery  </w:t>
      </w:r>
    </w:p>
    <w:p w14:paraId="36D55E82" w14:textId="77777777" w:rsidR="00673896" w:rsidRPr="004B1135" w:rsidRDefault="00673896" w:rsidP="00673896">
      <w:pPr>
        <w:spacing w:after="0" w:line="240" w:lineRule="auto"/>
        <w:ind w:left="577" w:right="41"/>
        <w:rPr>
          <w:rFonts w:asciiTheme="minorHAnsi" w:hAnsiTheme="minorHAnsi" w:cstheme="minorHAnsi"/>
        </w:rPr>
      </w:pPr>
      <w:r w:rsidRPr="004B1135">
        <w:rPr>
          <w:rFonts w:asciiTheme="minorHAnsi" w:hAnsiTheme="minorHAnsi" w:cstheme="minorHAnsi"/>
        </w:rPr>
        <w:t xml:space="preserve">Responsible for bringing sound judgement and objectivity to the Board’s decision-making process, and constructively challenging and supporting the Executive Directors.  </w:t>
      </w:r>
    </w:p>
    <w:p w14:paraId="779595A4" w14:textId="33A422C0" w:rsidR="00673896" w:rsidRPr="004B1135" w:rsidRDefault="00673896" w:rsidP="00673896">
      <w:pPr>
        <w:spacing w:after="0" w:line="240" w:lineRule="auto"/>
        <w:ind w:left="577" w:right="2423"/>
        <w:rPr>
          <w:rFonts w:asciiTheme="minorHAnsi" w:hAnsiTheme="minorHAnsi" w:cstheme="minorHAnsi"/>
        </w:rPr>
      </w:pPr>
      <w:r w:rsidRPr="004B1135">
        <w:rPr>
          <w:rFonts w:asciiTheme="minorHAnsi" w:hAnsiTheme="minorHAnsi" w:cstheme="minorHAnsi"/>
        </w:rPr>
        <w:t xml:space="preserve">Reviewing internal controls and the integrity of financial information.    </w:t>
      </w:r>
    </w:p>
    <w:p w14:paraId="06059D39" w14:textId="77777777" w:rsidR="00673896" w:rsidRPr="004B1135" w:rsidRDefault="00673896" w:rsidP="00AD4C55">
      <w:pPr>
        <w:pStyle w:val="Heading2"/>
        <w:spacing w:after="0" w:line="240" w:lineRule="auto"/>
        <w:ind w:left="346" w:right="0"/>
        <w:rPr>
          <w:rFonts w:asciiTheme="minorHAnsi" w:hAnsiTheme="minorHAnsi" w:cstheme="minorHAnsi"/>
        </w:rPr>
      </w:pPr>
    </w:p>
    <w:p w14:paraId="57EAA7B3" w14:textId="239E586D"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t xml:space="preserve">Company Secretary </w:t>
      </w:r>
      <w:r w:rsidR="004817E9">
        <w:rPr>
          <w:rFonts w:asciiTheme="minorHAnsi" w:hAnsiTheme="minorHAnsi" w:cstheme="minorHAnsi"/>
        </w:rPr>
        <w:t>–</w:t>
      </w:r>
      <w:r w:rsidRPr="004B1135">
        <w:rPr>
          <w:rFonts w:asciiTheme="minorHAnsi" w:hAnsiTheme="minorHAnsi" w:cstheme="minorHAnsi"/>
        </w:rPr>
        <w:t xml:space="preserve"> </w:t>
      </w:r>
      <w:r w:rsidR="004817E9">
        <w:rPr>
          <w:rFonts w:asciiTheme="minorHAnsi" w:hAnsiTheme="minorHAnsi" w:cstheme="minorHAnsi"/>
        </w:rPr>
        <w:t>Lauren Hall</w:t>
      </w:r>
      <w:r w:rsidRPr="004B1135">
        <w:rPr>
          <w:rFonts w:asciiTheme="minorHAnsi" w:hAnsiTheme="minorHAnsi" w:cstheme="minorHAnsi"/>
        </w:rPr>
        <w:t xml:space="preserve">  </w:t>
      </w:r>
    </w:p>
    <w:p w14:paraId="60305E4F"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Provision of timely, accurate and high-quality information to the Board and its committees  </w:t>
      </w:r>
    </w:p>
    <w:p w14:paraId="3A9EE633"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Arranging for minutes to be taken of all Board and committee meetings   </w:t>
      </w:r>
    </w:p>
    <w:p w14:paraId="7CF202C6"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Advising on the Board’s obligations  </w:t>
      </w:r>
    </w:p>
    <w:p w14:paraId="6B61545F" w14:textId="77777777" w:rsidR="00F04C0C" w:rsidRPr="004B1135" w:rsidRDefault="001730AD" w:rsidP="00AD4C55">
      <w:pPr>
        <w:spacing w:after="0" w:line="240" w:lineRule="auto"/>
        <w:ind w:left="577" w:right="41"/>
        <w:rPr>
          <w:rFonts w:asciiTheme="minorHAnsi" w:hAnsiTheme="minorHAnsi" w:cstheme="minorHAnsi"/>
        </w:rPr>
      </w:pPr>
      <w:r w:rsidRPr="004B1135">
        <w:rPr>
          <w:rFonts w:asciiTheme="minorHAnsi" w:hAnsiTheme="minorHAnsi" w:cstheme="minorHAnsi"/>
        </w:rPr>
        <w:t xml:space="preserve">Proposal and management of the regular Board evaluation process.  </w:t>
      </w:r>
    </w:p>
    <w:p w14:paraId="0FEEB6D4" w14:textId="77777777" w:rsidR="00F04C0C" w:rsidRPr="004B1135" w:rsidRDefault="001730AD" w:rsidP="00AD4C55">
      <w:pPr>
        <w:spacing w:after="0" w:line="240" w:lineRule="auto"/>
        <w:ind w:left="567" w:right="0" w:firstLine="0"/>
        <w:jc w:val="left"/>
        <w:rPr>
          <w:rFonts w:asciiTheme="minorHAnsi" w:hAnsiTheme="minorHAnsi" w:cstheme="minorHAnsi"/>
        </w:rPr>
      </w:pPr>
      <w:r w:rsidRPr="004B1135">
        <w:rPr>
          <w:rFonts w:asciiTheme="minorHAnsi" w:hAnsiTheme="minorHAnsi" w:cstheme="minorHAnsi"/>
        </w:rPr>
        <w:t xml:space="preserve"> </w:t>
      </w:r>
    </w:p>
    <w:p w14:paraId="1BCE3DD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250C59BC" w14:textId="6BC48D3E" w:rsidR="00645C1B" w:rsidRPr="004B1135" w:rsidRDefault="001730AD" w:rsidP="00AD4C55">
      <w:pPr>
        <w:spacing w:after="0" w:line="240" w:lineRule="auto"/>
        <w:ind w:left="0" w:right="0" w:firstLine="0"/>
        <w:jc w:val="left"/>
        <w:rPr>
          <w:rFonts w:asciiTheme="minorHAnsi" w:hAnsiTheme="minorHAnsi" w:cstheme="minorHAnsi"/>
          <w:b/>
        </w:rPr>
      </w:pPr>
      <w:r w:rsidRPr="004B1135">
        <w:rPr>
          <w:rFonts w:asciiTheme="minorHAnsi" w:hAnsiTheme="minorHAnsi" w:cstheme="minorHAnsi"/>
          <w:b/>
        </w:rPr>
        <w:t xml:space="preserve"> </w:t>
      </w:r>
      <w:r w:rsidRPr="004B1135">
        <w:rPr>
          <w:rFonts w:asciiTheme="minorHAnsi" w:hAnsiTheme="minorHAnsi" w:cstheme="minorHAnsi"/>
          <w:b/>
        </w:rPr>
        <w:tab/>
      </w:r>
    </w:p>
    <w:p w14:paraId="2AEBE7E0" w14:textId="77777777" w:rsidR="00673896" w:rsidRPr="004B1135" w:rsidRDefault="00673896">
      <w:pPr>
        <w:spacing w:after="160" w:line="259" w:lineRule="auto"/>
        <w:ind w:left="0" w:right="0" w:firstLine="0"/>
        <w:jc w:val="left"/>
        <w:rPr>
          <w:rFonts w:asciiTheme="minorHAnsi" w:hAnsiTheme="minorHAnsi" w:cstheme="minorHAnsi"/>
          <w:b/>
        </w:rPr>
      </w:pPr>
      <w:r w:rsidRPr="004B1135">
        <w:rPr>
          <w:rFonts w:asciiTheme="minorHAnsi" w:hAnsiTheme="minorHAnsi" w:cstheme="minorHAnsi"/>
        </w:rPr>
        <w:br w:type="page"/>
      </w:r>
    </w:p>
    <w:p w14:paraId="64868898" w14:textId="6E6B7171" w:rsidR="00F04C0C" w:rsidRPr="004B1135" w:rsidRDefault="001730AD" w:rsidP="00AD4C55">
      <w:pPr>
        <w:pStyle w:val="Heading2"/>
        <w:spacing w:after="0" w:line="240" w:lineRule="auto"/>
        <w:ind w:left="346" w:right="0"/>
        <w:rPr>
          <w:rFonts w:asciiTheme="minorHAnsi" w:hAnsiTheme="minorHAnsi" w:cstheme="minorHAnsi"/>
        </w:rPr>
      </w:pPr>
      <w:r w:rsidRPr="004B1135">
        <w:rPr>
          <w:rFonts w:asciiTheme="minorHAnsi" w:hAnsiTheme="minorHAnsi" w:cstheme="minorHAnsi"/>
        </w:rPr>
        <w:lastRenderedPageBreak/>
        <w:t>Midwich Group plc – Matters reserved for the Board</w:t>
      </w:r>
      <w:r w:rsidRPr="004B1135">
        <w:rPr>
          <w:rFonts w:asciiTheme="minorHAnsi" w:hAnsiTheme="minorHAnsi" w:cstheme="minorHAnsi"/>
          <w:b w:val="0"/>
        </w:rPr>
        <w:t xml:space="preserve">  </w:t>
      </w:r>
    </w:p>
    <w:p w14:paraId="18331A25" w14:textId="77777777" w:rsidR="00F04C0C" w:rsidRPr="004B1135" w:rsidRDefault="001730AD" w:rsidP="00AD4C55">
      <w:pPr>
        <w:spacing w:after="0" w:line="240" w:lineRule="auto"/>
        <w:ind w:left="327" w:right="0" w:firstLine="0"/>
        <w:jc w:val="left"/>
        <w:rPr>
          <w:rFonts w:asciiTheme="minorHAnsi" w:hAnsiTheme="minorHAnsi" w:cstheme="minorHAnsi"/>
        </w:rPr>
      </w:pPr>
      <w:r w:rsidRPr="004B1135">
        <w:rPr>
          <w:rFonts w:asciiTheme="minorHAnsi" w:hAnsiTheme="minorHAnsi" w:cstheme="minorHAnsi"/>
        </w:rPr>
        <w:t xml:space="preserve"> </w:t>
      </w:r>
    </w:p>
    <w:p w14:paraId="7B7EB8A2"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1. Strategy</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477E0BB9"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1.1 Approval of the Group’s long-term objectives, strategy, and policies.  </w:t>
      </w:r>
    </w:p>
    <w:p w14:paraId="49948F33" w14:textId="61378814"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1.2 Acquisition, disposal or restructuring of any business</w:t>
      </w:r>
      <w:r w:rsidR="00575C87" w:rsidRPr="004B1135">
        <w:rPr>
          <w:rFonts w:asciiTheme="minorHAnsi" w:hAnsiTheme="minorHAnsi" w:cstheme="minorHAnsi"/>
        </w:rPr>
        <w:t>.</w:t>
      </w:r>
      <w:r w:rsidRPr="004B1135">
        <w:rPr>
          <w:rFonts w:asciiTheme="minorHAnsi" w:hAnsiTheme="minorHAnsi" w:cstheme="minorHAnsi"/>
        </w:rPr>
        <w:t xml:space="preserve">  </w:t>
      </w:r>
    </w:p>
    <w:p w14:paraId="63466CF2"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1.3 Expansion of the Group’s activities into new business areas.  </w:t>
      </w:r>
    </w:p>
    <w:p w14:paraId="1FCE5C74"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1.4 Any decision to cease to operate in any material part of the Group’s business.  </w:t>
      </w:r>
    </w:p>
    <w:p w14:paraId="4ABD8E21"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2. Structure and capital </w:t>
      </w:r>
      <w:r w:rsidRPr="004B1135">
        <w:rPr>
          <w:rFonts w:asciiTheme="minorHAnsi" w:hAnsiTheme="minorHAnsi" w:cstheme="minorHAnsi"/>
          <w:b w:val="0"/>
          <w:u w:val="none"/>
        </w:rPr>
        <w:t xml:space="preserve"> </w:t>
      </w:r>
    </w:p>
    <w:p w14:paraId="65026679"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2.1 Changes to the Group’s capital structure.  </w:t>
      </w:r>
    </w:p>
    <w:p w14:paraId="28220BAC"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2.2 Major changes to the Group’s corporate structure.  </w:t>
      </w:r>
    </w:p>
    <w:p w14:paraId="3D26858C"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2.3 Any changes to the Company’s listings or its status as a plc.  </w:t>
      </w:r>
    </w:p>
    <w:p w14:paraId="09DE3151"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3. Financial controls and reporting </w:t>
      </w:r>
      <w:r w:rsidRPr="004B1135">
        <w:rPr>
          <w:rFonts w:asciiTheme="minorHAnsi" w:hAnsiTheme="minorHAnsi" w:cstheme="minorHAnsi"/>
          <w:b w:val="0"/>
          <w:u w:val="none"/>
        </w:rPr>
        <w:t xml:space="preserve"> </w:t>
      </w:r>
    </w:p>
    <w:p w14:paraId="2C16A1A8"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3.1 Approval of preliminary announcements of interim and final results.  </w:t>
      </w:r>
    </w:p>
    <w:p w14:paraId="7B446A77" w14:textId="456EE510"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3.2 Approval of the Annual Report and Accounts</w:t>
      </w:r>
      <w:r w:rsidR="00575C87" w:rsidRPr="004B1135">
        <w:rPr>
          <w:rFonts w:asciiTheme="minorHAnsi" w:hAnsiTheme="minorHAnsi" w:cstheme="minorHAnsi"/>
        </w:rPr>
        <w:t>.</w:t>
      </w:r>
      <w:r w:rsidRPr="004B1135">
        <w:rPr>
          <w:rFonts w:asciiTheme="minorHAnsi" w:hAnsiTheme="minorHAnsi" w:cstheme="minorHAnsi"/>
        </w:rPr>
        <w:t xml:space="preserve">  </w:t>
      </w:r>
    </w:p>
    <w:p w14:paraId="0AB55F87"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3.3 Approval of the dividend policy.  </w:t>
      </w:r>
    </w:p>
    <w:p w14:paraId="6B1E811A"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3.4 Declaration of dividends.  </w:t>
      </w:r>
    </w:p>
    <w:p w14:paraId="0C4BB218"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3.5 Approval of any significant changes in accounting policies or practices.  </w:t>
      </w:r>
    </w:p>
    <w:p w14:paraId="4EFBE8B5" w14:textId="48176AF4"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3.6 Approval of annual budget</w:t>
      </w:r>
      <w:r w:rsidR="00575C87" w:rsidRPr="004B1135">
        <w:rPr>
          <w:rFonts w:asciiTheme="minorHAnsi" w:hAnsiTheme="minorHAnsi" w:cstheme="minorHAnsi"/>
        </w:rPr>
        <w:t>.</w:t>
      </w:r>
      <w:r w:rsidRPr="004B1135">
        <w:rPr>
          <w:rFonts w:asciiTheme="minorHAnsi" w:hAnsiTheme="minorHAnsi" w:cstheme="minorHAnsi"/>
        </w:rPr>
        <w:t xml:space="preserve">  </w:t>
      </w:r>
    </w:p>
    <w:p w14:paraId="311B451E"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3.7 Approval of treasury policies.  </w:t>
      </w:r>
    </w:p>
    <w:p w14:paraId="7E374FCF" w14:textId="2A6C41C8"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3.8 Lending or borrowing outside the treasury policy of the Company</w:t>
      </w:r>
      <w:r w:rsidR="00575C87" w:rsidRPr="004B1135">
        <w:rPr>
          <w:rFonts w:asciiTheme="minorHAnsi" w:hAnsiTheme="minorHAnsi" w:cstheme="minorHAnsi"/>
        </w:rPr>
        <w:t>.</w:t>
      </w:r>
      <w:r w:rsidRPr="004B1135">
        <w:rPr>
          <w:rFonts w:asciiTheme="minorHAnsi" w:hAnsiTheme="minorHAnsi" w:cstheme="minorHAnsi"/>
        </w:rPr>
        <w:t xml:space="preserve">  </w:t>
      </w:r>
    </w:p>
    <w:p w14:paraId="2AFDB615" w14:textId="16245952"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3.9 Changes to borrowing facilities</w:t>
      </w:r>
      <w:r w:rsidR="00575C87" w:rsidRPr="004B1135">
        <w:rPr>
          <w:rFonts w:asciiTheme="minorHAnsi" w:hAnsiTheme="minorHAnsi" w:cstheme="minorHAnsi"/>
        </w:rPr>
        <w:t>.</w:t>
      </w:r>
      <w:r w:rsidRPr="004B1135">
        <w:rPr>
          <w:rFonts w:asciiTheme="minorHAnsi" w:hAnsiTheme="minorHAnsi" w:cstheme="minorHAnsi"/>
        </w:rPr>
        <w:t xml:space="preserve">  </w:t>
      </w:r>
    </w:p>
    <w:p w14:paraId="623EFD19" w14:textId="3BC895BD"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3.10 Capital expenditure in excess of £</w:t>
      </w:r>
      <w:r w:rsidR="001464FC" w:rsidRPr="004B1135">
        <w:rPr>
          <w:rFonts w:asciiTheme="minorHAnsi" w:hAnsiTheme="minorHAnsi" w:cstheme="minorHAnsi"/>
        </w:rPr>
        <w:t>1,0</w:t>
      </w:r>
      <w:r w:rsidR="0049066F" w:rsidRPr="004B1135">
        <w:rPr>
          <w:rFonts w:asciiTheme="minorHAnsi" w:hAnsiTheme="minorHAnsi" w:cstheme="minorHAnsi"/>
        </w:rPr>
        <w:t>00</w:t>
      </w:r>
      <w:r w:rsidRPr="004B1135">
        <w:rPr>
          <w:rFonts w:asciiTheme="minorHAnsi" w:hAnsiTheme="minorHAnsi" w:cstheme="minorHAnsi"/>
        </w:rPr>
        <w:t>,000</w:t>
      </w:r>
      <w:r w:rsidR="00575C87" w:rsidRPr="004B1135">
        <w:rPr>
          <w:rFonts w:asciiTheme="minorHAnsi" w:hAnsiTheme="minorHAnsi" w:cstheme="minorHAnsi"/>
        </w:rPr>
        <w:t>.</w:t>
      </w:r>
      <w:r w:rsidRPr="004B1135">
        <w:rPr>
          <w:rFonts w:asciiTheme="minorHAnsi" w:hAnsiTheme="minorHAnsi" w:cstheme="minorHAnsi"/>
        </w:rPr>
        <w:t xml:space="preserve">  </w:t>
      </w:r>
    </w:p>
    <w:p w14:paraId="25808E23"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4. Risk Management and Internal controls </w:t>
      </w:r>
      <w:r w:rsidRPr="004B1135">
        <w:rPr>
          <w:rFonts w:asciiTheme="minorHAnsi" w:hAnsiTheme="minorHAnsi" w:cstheme="minorHAnsi"/>
          <w:b w:val="0"/>
          <w:u w:val="none"/>
        </w:rPr>
        <w:t xml:space="preserve"> </w:t>
      </w:r>
    </w:p>
    <w:p w14:paraId="4FD99753" w14:textId="77777777" w:rsidR="00F04C0C" w:rsidRPr="004B1135" w:rsidRDefault="001730AD" w:rsidP="00645C1B">
      <w:pPr>
        <w:spacing w:after="0" w:line="360" w:lineRule="auto"/>
        <w:ind w:left="850" w:right="41" w:hanging="142"/>
        <w:rPr>
          <w:rFonts w:asciiTheme="minorHAnsi" w:hAnsiTheme="minorHAnsi" w:cstheme="minorHAnsi"/>
        </w:rPr>
      </w:pPr>
      <w:r w:rsidRPr="004B1135">
        <w:rPr>
          <w:rFonts w:asciiTheme="minorHAnsi" w:hAnsiTheme="minorHAnsi" w:cstheme="minorHAnsi"/>
        </w:rPr>
        <w:t xml:space="preserve"> 4.1 Oversight and review of risk management and internal control; and determining the appropriate level of risk exposure for the Company. </w:t>
      </w:r>
      <w:r w:rsidRPr="004B1135">
        <w:rPr>
          <w:rFonts w:asciiTheme="minorHAnsi" w:hAnsiTheme="minorHAnsi" w:cstheme="minorHAnsi"/>
          <w:b/>
        </w:rPr>
        <w:t xml:space="preserve"> </w:t>
      </w:r>
    </w:p>
    <w:p w14:paraId="698F3759" w14:textId="77777777" w:rsidR="00F04C0C" w:rsidRPr="004B1135" w:rsidRDefault="001730AD" w:rsidP="00645C1B">
      <w:pPr>
        <w:numPr>
          <w:ilvl w:val="0"/>
          <w:numId w:val="4"/>
        </w:numPr>
        <w:spacing w:after="0" w:line="360" w:lineRule="auto"/>
        <w:ind w:right="0" w:hanging="221"/>
        <w:jc w:val="left"/>
        <w:rPr>
          <w:rFonts w:asciiTheme="minorHAnsi" w:hAnsiTheme="minorHAnsi" w:cstheme="minorHAnsi"/>
        </w:rPr>
      </w:pPr>
      <w:r w:rsidRPr="004B1135">
        <w:rPr>
          <w:rFonts w:asciiTheme="minorHAnsi" w:hAnsiTheme="minorHAnsi" w:cstheme="minorHAnsi"/>
          <w:b/>
        </w:rPr>
        <w:t>Contracts</w:t>
      </w:r>
      <w:r w:rsidRPr="004B1135">
        <w:rPr>
          <w:rFonts w:asciiTheme="minorHAnsi" w:hAnsiTheme="minorHAnsi" w:cstheme="minorHAnsi"/>
        </w:rPr>
        <w:t xml:space="preserve">  </w:t>
      </w:r>
    </w:p>
    <w:p w14:paraId="364B3643"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5.1 Approval of all material contracts and any contracts not in the ordinary course of business.  </w:t>
      </w:r>
    </w:p>
    <w:p w14:paraId="7E6D7583"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6. Communication </w:t>
      </w:r>
      <w:r w:rsidRPr="004B1135">
        <w:rPr>
          <w:rFonts w:asciiTheme="minorHAnsi" w:hAnsiTheme="minorHAnsi" w:cstheme="minorHAnsi"/>
          <w:b w:val="0"/>
          <w:u w:val="none"/>
        </w:rPr>
        <w:t xml:space="preserve"> </w:t>
      </w:r>
    </w:p>
    <w:p w14:paraId="4842263D" w14:textId="77777777" w:rsidR="00F04C0C" w:rsidRPr="004B1135" w:rsidRDefault="001730AD" w:rsidP="00645C1B">
      <w:pPr>
        <w:spacing w:after="0" w:line="360" w:lineRule="auto"/>
        <w:ind w:left="850" w:right="41" w:hanging="142"/>
        <w:rPr>
          <w:rFonts w:asciiTheme="minorHAnsi" w:hAnsiTheme="minorHAnsi" w:cstheme="minorHAnsi"/>
          <w:b/>
          <w:bCs/>
        </w:rPr>
      </w:pPr>
      <w:r w:rsidRPr="004B1135">
        <w:rPr>
          <w:rFonts w:asciiTheme="minorHAnsi" w:hAnsiTheme="minorHAnsi" w:cstheme="minorHAnsi"/>
        </w:rPr>
        <w:t>6.1 Approval of resolutions and related documentation to be put forward to shareholders at a general meeting.</w:t>
      </w:r>
      <w:r w:rsidRPr="004B1135">
        <w:rPr>
          <w:rFonts w:asciiTheme="minorHAnsi" w:hAnsiTheme="minorHAnsi" w:cstheme="minorHAnsi"/>
          <w:b/>
          <w:bCs/>
        </w:rPr>
        <w:t xml:space="preserve">  </w:t>
      </w:r>
    </w:p>
    <w:p w14:paraId="2CC1D18C"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bCs/>
          <w:u w:val="none"/>
        </w:rPr>
        <w:t>7. Board</w:t>
      </w:r>
      <w:r w:rsidRPr="004B1135">
        <w:rPr>
          <w:rFonts w:asciiTheme="minorHAnsi" w:hAnsiTheme="minorHAnsi" w:cstheme="minorHAnsi"/>
          <w:u w:val="none"/>
        </w:rPr>
        <w:t xml:space="preserve"> membership and other appointments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290A41B" w14:textId="510FBFCB" w:rsidR="00F04C0C" w:rsidRPr="004B1135" w:rsidRDefault="001730AD" w:rsidP="00645C1B">
      <w:pPr>
        <w:spacing w:after="0" w:line="360" w:lineRule="auto"/>
        <w:ind w:left="850" w:right="41" w:hanging="142"/>
        <w:rPr>
          <w:rFonts w:asciiTheme="minorHAnsi" w:hAnsiTheme="minorHAnsi" w:cstheme="minorHAnsi"/>
        </w:rPr>
      </w:pPr>
      <w:r w:rsidRPr="004B1135">
        <w:rPr>
          <w:rFonts w:asciiTheme="minorHAnsi" w:hAnsiTheme="minorHAnsi" w:cstheme="minorHAnsi"/>
        </w:rPr>
        <w:t xml:space="preserve">7.1 Board appointments and removals; selection of the </w:t>
      </w:r>
      <w:r w:rsidR="00141CB2" w:rsidRPr="004B1135">
        <w:rPr>
          <w:rFonts w:asciiTheme="minorHAnsi" w:hAnsiTheme="minorHAnsi" w:cstheme="minorHAnsi"/>
        </w:rPr>
        <w:t>Chair</w:t>
      </w:r>
      <w:r w:rsidRPr="004B1135">
        <w:rPr>
          <w:rFonts w:asciiTheme="minorHAnsi" w:hAnsiTheme="minorHAnsi" w:cstheme="minorHAnsi"/>
        </w:rPr>
        <w:t xml:space="preserve"> and </w:t>
      </w:r>
      <w:r w:rsidR="004817E9">
        <w:rPr>
          <w:rFonts w:asciiTheme="minorHAnsi" w:hAnsiTheme="minorHAnsi" w:cstheme="minorHAnsi"/>
        </w:rPr>
        <w:t>CEO</w:t>
      </w:r>
      <w:r w:rsidRPr="004B1135">
        <w:rPr>
          <w:rFonts w:asciiTheme="minorHAnsi" w:hAnsiTheme="minorHAnsi" w:cstheme="minorHAnsi"/>
        </w:rPr>
        <w:t xml:space="preserve">; membership and </w:t>
      </w:r>
      <w:r w:rsidR="003B75F1" w:rsidRPr="004B1135">
        <w:rPr>
          <w:rFonts w:asciiTheme="minorHAnsi" w:hAnsiTheme="minorHAnsi" w:cstheme="minorHAnsi"/>
        </w:rPr>
        <w:t>c</w:t>
      </w:r>
      <w:r w:rsidR="00141CB2" w:rsidRPr="004B1135">
        <w:rPr>
          <w:rFonts w:asciiTheme="minorHAnsi" w:hAnsiTheme="minorHAnsi" w:cstheme="minorHAnsi"/>
        </w:rPr>
        <w:t>hair</w:t>
      </w:r>
      <w:r w:rsidRPr="004B1135">
        <w:rPr>
          <w:rFonts w:asciiTheme="minorHAnsi" w:hAnsiTheme="minorHAnsi" w:cstheme="minorHAnsi"/>
        </w:rPr>
        <w:t xml:space="preserve">ship of Board committees; following recommendations from the Nomination Committee.  </w:t>
      </w:r>
    </w:p>
    <w:p w14:paraId="21F454C9" w14:textId="4A566929" w:rsidR="00F04C0C" w:rsidRPr="004B1135" w:rsidRDefault="001730AD" w:rsidP="00645C1B">
      <w:pPr>
        <w:spacing w:after="0" w:line="360" w:lineRule="auto"/>
        <w:ind w:left="718" w:right="41"/>
        <w:rPr>
          <w:rFonts w:asciiTheme="minorHAnsi" w:hAnsiTheme="minorHAnsi" w:cstheme="minorHAnsi"/>
        </w:rPr>
      </w:pPr>
      <w:r w:rsidRPr="004B1135">
        <w:rPr>
          <w:rFonts w:asciiTheme="minorHAnsi" w:hAnsiTheme="minorHAnsi" w:cstheme="minorHAnsi"/>
        </w:rPr>
        <w:t>7.2 Succession planning for the Board</w:t>
      </w:r>
      <w:r w:rsidR="00575C87" w:rsidRPr="004B1135">
        <w:rPr>
          <w:rFonts w:asciiTheme="minorHAnsi" w:hAnsiTheme="minorHAnsi" w:cstheme="minorHAnsi"/>
        </w:rPr>
        <w:t>.</w:t>
      </w:r>
      <w:r w:rsidRPr="004B1135">
        <w:rPr>
          <w:rFonts w:asciiTheme="minorHAnsi" w:hAnsiTheme="minorHAnsi" w:cstheme="minorHAnsi"/>
        </w:rPr>
        <w:t xml:space="preserve">  </w:t>
      </w:r>
    </w:p>
    <w:p w14:paraId="3565669B" w14:textId="77777777" w:rsidR="00F04C0C" w:rsidRPr="004B1135" w:rsidRDefault="001730AD" w:rsidP="00645C1B">
      <w:pPr>
        <w:spacing w:after="0" w:line="360" w:lineRule="auto"/>
        <w:ind w:left="718" w:right="41"/>
        <w:rPr>
          <w:rFonts w:asciiTheme="minorHAnsi" w:hAnsiTheme="minorHAnsi" w:cstheme="minorHAnsi"/>
        </w:rPr>
      </w:pPr>
      <w:r w:rsidRPr="004B1135">
        <w:rPr>
          <w:rFonts w:asciiTheme="minorHAnsi" w:hAnsiTheme="minorHAnsi" w:cstheme="minorHAnsi"/>
        </w:rPr>
        <w:t xml:space="preserve">7.3 Appointment or removal of the Company Secretary.  </w:t>
      </w:r>
    </w:p>
    <w:p w14:paraId="0E1E1C02" w14:textId="77777777" w:rsidR="00F04C0C" w:rsidRPr="004B1135" w:rsidRDefault="001730AD" w:rsidP="00645C1B">
      <w:pPr>
        <w:spacing w:after="0" w:line="360" w:lineRule="auto"/>
        <w:ind w:left="850" w:right="41" w:hanging="142"/>
        <w:rPr>
          <w:rFonts w:asciiTheme="minorHAnsi" w:hAnsiTheme="minorHAnsi" w:cstheme="minorHAnsi"/>
        </w:rPr>
      </w:pPr>
      <w:r w:rsidRPr="004B1135">
        <w:rPr>
          <w:rFonts w:asciiTheme="minorHAnsi" w:hAnsiTheme="minorHAnsi" w:cstheme="minorHAnsi"/>
        </w:rPr>
        <w:t xml:space="preserve">7.4 Appointment, reappointment or removal of the external auditor to be put to shareholders for approval, following the recommendation of the Audit Committee.  </w:t>
      </w:r>
    </w:p>
    <w:p w14:paraId="34252815" w14:textId="77777777" w:rsidR="00F04C0C" w:rsidRPr="004B1135" w:rsidRDefault="001730AD" w:rsidP="00645C1B">
      <w:pPr>
        <w:spacing w:after="0" w:line="360" w:lineRule="auto"/>
        <w:ind w:left="283" w:right="0" w:firstLine="0"/>
        <w:jc w:val="left"/>
        <w:rPr>
          <w:rFonts w:asciiTheme="minorHAnsi" w:hAnsiTheme="minorHAnsi" w:cstheme="minorHAnsi"/>
        </w:rPr>
      </w:pPr>
      <w:r w:rsidRPr="004B1135">
        <w:rPr>
          <w:rFonts w:asciiTheme="minorHAnsi" w:hAnsiTheme="minorHAnsi" w:cstheme="minorHAnsi"/>
          <w:b/>
        </w:rPr>
        <w:lastRenderedPageBreak/>
        <w:t xml:space="preserve"> </w:t>
      </w:r>
    </w:p>
    <w:p w14:paraId="107F7FAE"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8.</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Remuneration </w:t>
      </w:r>
      <w:r w:rsidRPr="004B1135">
        <w:rPr>
          <w:rFonts w:asciiTheme="minorHAnsi" w:hAnsiTheme="minorHAnsi" w:cstheme="minorHAnsi"/>
          <w:b w:val="0"/>
          <w:u w:val="none"/>
        </w:rPr>
        <w:t xml:space="preserve"> </w:t>
      </w:r>
    </w:p>
    <w:p w14:paraId="0651E5B8" w14:textId="3044E874" w:rsidR="00F04C0C" w:rsidRPr="004B1135" w:rsidRDefault="001730AD" w:rsidP="00645C1B">
      <w:pPr>
        <w:spacing w:after="0" w:line="360" w:lineRule="auto"/>
        <w:ind w:left="1003" w:right="41" w:hanging="283"/>
        <w:rPr>
          <w:rFonts w:asciiTheme="minorHAnsi" w:hAnsiTheme="minorHAnsi" w:cstheme="minorHAnsi"/>
        </w:rPr>
      </w:pPr>
      <w:r w:rsidRPr="004B1135">
        <w:rPr>
          <w:rFonts w:asciiTheme="minorHAnsi" w:hAnsiTheme="minorHAnsi" w:cstheme="minorHAnsi"/>
        </w:rPr>
        <w:t xml:space="preserve"> 8.1 Determining the remuneration policy for the </w:t>
      </w:r>
      <w:r w:rsidR="00141CB2" w:rsidRPr="004B1135">
        <w:rPr>
          <w:rFonts w:asciiTheme="minorHAnsi" w:hAnsiTheme="minorHAnsi" w:cstheme="minorHAnsi"/>
        </w:rPr>
        <w:t>Chair</w:t>
      </w:r>
      <w:r w:rsidRPr="004B1135">
        <w:rPr>
          <w:rFonts w:asciiTheme="minorHAnsi" w:hAnsiTheme="minorHAnsi" w:cstheme="minorHAnsi"/>
        </w:rPr>
        <w:t xml:space="preserve">, the </w:t>
      </w:r>
      <w:r w:rsidR="004817E9">
        <w:rPr>
          <w:rFonts w:asciiTheme="minorHAnsi" w:hAnsiTheme="minorHAnsi" w:cstheme="minorHAnsi"/>
        </w:rPr>
        <w:t>CEO</w:t>
      </w:r>
      <w:r w:rsidRPr="004B1135">
        <w:rPr>
          <w:rFonts w:asciiTheme="minorHAnsi" w:hAnsiTheme="minorHAnsi" w:cstheme="minorHAnsi"/>
        </w:rPr>
        <w:t xml:space="preserve"> and the Executive Directors.  </w:t>
      </w:r>
    </w:p>
    <w:p w14:paraId="0EE67D78" w14:textId="77777777" w:rsidR="00F04C0C" w:rsidRPr="004B1135" w:rsidRDefault="001730AD" w:rsidP="00645C1B">
      <w:pPr>
        <w:spacing w:after="0" w:line="360" w:lineRule="auto"/>
        <w:ind w:left="1003" w:right="41" w:hanging="283"/>
        <w:rPr>
          <w:rFonts w:asciiTheme="minorHAnsi" w:hAnsiTheme="minorHAnsi" w:cstheme="minorHAnsi"/>
        </w:rPr>
      </w:pPr>
      <w:r w:rsidRPr="004B1135">
        <w:rPr>
          <w:rFonts w:asciiTheme="minorHAnsi" w:hAnsiTheme="minorHAnsi" w:cstheme="minorHAnsi"/>
        </w:rPr>
        <w:t xml:space="preserve"> 8.2 Determining the remuneration of the Non-Executive Directors, subject to the Articles of Association and shareholder approval as appropriate.  </w:t>
      </w:r>
    </w:p>
    <w:p w14:paraId="3B680BDB" w14:textId="77777777" w:rsidR="00F04C0C" w:rsidRPr="004B1135" w:rsidRDefault="001730AD" w:rsidP="00645C1B">
      <w:pPr>
        <w:spacing w:after="0" w:line="360" w:lineRule="auto"/>
        <w:ind w:left="1003" w:right="41" w:hanging="283"/>
        <w:rPr>
          <w:rFonts w:asciiTheme="minorHAnsi" w:hAnsiTheme="minorHAnsi" w:cstheme="minorHAnsi"/>
        </w:rPr>
      </w:pPr>
      <w:r w:rsidRPr="004B1135">
        <w:rPr>
          <w:rFonts w:asciiTheme="minorHAnsi" w:hAnsiTheme="minorHAnsi" w:cstheme="minorHAnsi"/>
        </w:rPr>
        <w:t xml:space="preserve"> 8.3 The introduction of new share schemes or new long-term incentive schemes or major changes to existing schemes.  </w:t>
      </w:r>
    </w:p>
    <w:p w14:paraId="219BB14B"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9. Delegation of Authority </w:t>
      </w:r>
      <w:r w:rsidRPr="004B1135">
        <w:rPr>
          <w:rFonts w:asciiTheme="minorHAnsi" w:hAnsiTheme="minorHAnsi" w:cstheme="minorHAnsi"/>
          <w:b w:val="0"/>
          <w:u w:val="none"/>
        </w:rPr>
        <w:t xml:space="preserve"> </w:t>
      </w:r>
    </w:p>
    <w:p w14:paraId="6CED50D3" w14:textId="4D7A9B10"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9.1 The division of responsibilities between the </w:t>
      </w:r>
      <w:r w:rsidR="00141CB2" w:rsidRPr="004B1135">
        <w:rPr>
          <w:rFonts w:asciiTheme="minorHAnsi" w:hAnsiTheme="minorHAnsi" w:cstheme="minorHAnsi"/>
        </w:rPr>
        <w:t>Chair</w:t>
      </w:r>
      <w:r w:rsidRPr="004B1135">
        <w:rPr>
          <w:rFonts w:asciiTheme="minorHAnsi" w:hAnsiTheme="minorHAnsi" w:cstheme="minorHAnsi"/>
        </w:rPr>
        <w:t xml:space="preserve"> and the </w:t>
      </w:r>
      <w:r w:rsidR="004817E9">
        <w:rPr>
          <w:rFonts w:asciiTheme="minorHAnsi" w:hAnsiTheme="minorHAnsi" w:cstheme="minorHAnsi"/>
        </w:rPr>
        <w:t>CEO</w:t>
      </w:r>
      <w:r w:rsidRPr="004B1135">
        <w:rPr>
          <w:rFonts w:asciiTheme="minorHAnsi" w:hAnsiTheme="minorHAnsi" w:cstheme="minorHAnsi"/>
        </w:rPr>
        <w:t xml:space="preserve">.  </w:t>
      </w:r>
    </w:p>
    <w:p w14:paraId="6742B2E6"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9.2 Approval of terms of reference of Board committees.  </w:t>
      </w:r>
    </w:p>
    <w:p w14:paraId="04D61253" w14:textId="28FCF81A"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9.3 This schedule of matters reserved for Board decisions</w:t>
      </w:r>
      <w:r w:rsidR="00C30261" w:rsidRPr="004B1135">
        <w:rPr>
          <w:rFonts w:asciiTheme="minorHAnsi" w:hAnsiTheme="minorHAnsi" w:cstheme="minorHAnsi"/>
        </w:rPr>
        <w:t>.</w:t>
      </w:r>
      <w:r w:rsidRPr="004B1135">
        <w:rPr>
          <w:rFonts w:asciiTheme="minorHAnsi" w:hAnsiTheme="minorHAnsi" w:cstheme="minorHAnsi"/>
        </w:rPr>
        <w:t xml:space="preserve">  </w:t>
      </w:r>
    </w:p>
    <w:p w14:paraId="2389BBCB" w14:textId="77777777" w:rsidR="00F04C0C" w:rsidRPr="004B1135" w:rsidRDefault="001730AD" w:rsidP="00645C1B">
      <w:pPr>
        <w:pStyle w:val="Heading3"/>
        <w:spacing w:after="0" w:line="360" w:lineRule="auto"/>
        <w:ind w:left="346"/>
        <w:rPr>
          <w:rFonts w:asciiTheme="minorHAnsi" w:hAnsiTheme="minorHAnsi" w:cstheme="minorHAnsi"/>
        </w:rPr>
      </w:pPr>
      <w:r w:rsidRPr="004B1135">
        <w:rPr>
          <w:rFonts w:asciiTheme="minorHAnsi" w:hAnsiTheme="minorHAnsi" w:cstheme="minorHAnsi"/>
          <w:u w:val="none"/>
        </w:rPr>
        <w:t xml:space="preserve">10. Corporate governance </w:t>
      </w:r>
      <w:r w:rsidRPr="004B1135">
        <w:rPr>
          <w:rFonts w:asciiTheme="minorHAnsi" w:hAnsiTheme="minorHAnsi" w:cstheme="minorHAnsi"/>
          <w:b w:val="0"/>
          <w:u w:val="none"/>
        </w:rPr>
        <w:t xml:space="preserve"> </w:t>
      </w:r>
    </w:p>
    <w:p w14:paraId="75F612B7"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10.1 Conduct of the annual evaluation of its own performance.  </w:t>
      </w:r>
    </w:p>
    <w:p w14:paraId="7C38EA9E" w14:textId="77777777" w:rsidR="00F04C0C" w:rsidRPr="004B1135" w:rsidRDefault="001730AD" w:rsidP="00645C1B">
      <w:pPr>
        <w:spacing w:after="0" w:line="360" w:lineRule="auto"/>
        <w:ind w:left="730" w:right="41"/>
        <w:rPr>
          <w:rFonts w:asciiTheme="minorHAnsi" w:hAnsiTheme="minorHAnsi" w:cstheme="minorHAnsi"/>
        </w:rPr>
      </w:pPr>
      <w:r w:rsidRPr="004B1135">
        <w:rPr>
          <w:rFonts w:asciiTheme="minorHAnsi" w:hAnsiTheme="minorHAnsi" w:cstheme="minorHAnsi"/>
        </w:rPr>
        <w:t xml:space="preserve"> 10.2 Determining the independence of directors.  </w:t>
      </w:r>
    </w:p>
    <w:p w14:paraId="5EB9A8C0" w14:textId="77777777" w:rsidR="004B1135" w:rsidRPr="004B1135" w:rsidRDefault="00347D37" w:rsidP="004B1135">
      <w:pPr>
        <w:pStyle w:val="Heading3"/>
        <w:spacing w:after="0" w:line="360" w:lineRule="auto"/>
        <w:ind w:left="720" w:firstLine="0"/>
        <w:rPr>
          <w:rFonts w:asciiTheme="minorHAnsi" w:hAnsiTheme="minorHAnsi" w:cstheme="minorHAnsi"/>
        </w:rPr>
      </w:pPr>
      <w:r w:rsidRPr="004B1135">
        <w:rPr>
          <w:rFonts w:asciiTheme="minorHAnsi" w:hAnsiTheme="minorHAnsi" w:cstheme="minorHAnsi"/>
          <w:b w:val="0"/>
          <w:bCs/>
          <w:u w:val="none"/>
        </w:rPr>
        <w:t>10.3 Approval of legislative statements</w:t>
      </w:r>
      <w:r w:rsidR="00B166E3" w:rsidRPr="004B1135">
        <w:rPr>
          <w:rFonts w:asciiTheme="minorHAnsi" w:hAnsiTheme="minorHAnsi" w:cstheme="minorHAnsi"/>
          <w:b w:val="0"/>
          <w:bCs/>
          <w:u w:val="none"/>
        </w:rPr>
        <w:t xml:space="preserve"> that are required to be published externally</w:t>
      </w:r>
      <w:r w:rsidRPr="004B1135">
        <w:rPr>
          <w:rFonts w:asciiTheme="minorHAnsi" w:hAnsiTheme="minorHAnsi" w:cstheme="minorHAnsi"/>
          <w:b w:val="0"/>
          <w:bCs/>
          <w:u w:val="none"/>
        </w:rPr>
        <w:t xml:space="preserve"> such as tax strategy, modern slavery etc.</w:t>
      </w:r>
    </w:p>
    <w:p w14:paraId="2E8D9E38" w14:textId="1925EB1E" w:rsidR="00F04C0C" w:rsidRPr="004B1135" w:rsidRDefault="001730AD" w:rsidP="004B1135">
      <w:pPr>
        <w:pStyle w:val="Heading3"/>
        <w:spacing w:after="0" w:line="360" w:lineRule="auto"/>
        <w:ind w:left="346" w:firstLine="0"/>
        <w:rPr>
          <w:rFonts w:asciiTheme="minorHAnsi" w:hAnsiTheme="minorHAnsi" w:cstheme="minorHAnsi"/>
        </w:rPr>
      </w:pPr>
      <w:r w:rsidRPr="004B1135">
        <w:rPr>
          <w:rFonts w:asciiTheme="minorHAnsi" w:hAnsiTheme="minorHAnsi" w:cstheme="minorHAnsi"/>
          <w:u w:val="none"/>
        </w:rPr>
        <w:t xml:space="preserve">11. Litigation </w:t>
      </w:r>
      <w:r w:rsidRPr="004B1135">
        <w:rPr>
          <w:rFonts w:asciiTheme="minorHAnsi" w:hAnsiTheme="minorHAnsi" w:cstheme="minorHAnsi"/>
          <w:b w:val="0"/>
          <w:u w:val="none"/>
        </w:rPr>
        <w:t xml:space="preserve"> </w:t>
      </w:r>
    </w:p>
    <w:p w14:paraId="09FB96B3" w14:textId="35378640" w:rsidR="00F04C0C" w:rsidRPr="004B1135" w:rsidRDefault="001730AD" w:rsidP="00645C1B">
      <w:pPr>
        <w:spacing w:after="0" w:line="360" w:lineRule="auto"/>
        <w:ind w:left="1003" w:right="41" w:hanging="283"/>
        <w:rPr>
          <w:rFonts w:asciiTheme="minorHAnsi" w:hAnsiTheme="minorHAnsi" w:cstheme="minorHAnsi"/>
        </w:rPr>
      </w:pPr>
      <w:r w:rsidRPr="004B1135">
        <w:rPr>
          <w:rFonts w:asciiTheme="minorHAnsi" w:hAnsiTheme="minorHAnsi" w:cstheme="minorHAnsi"/>
        </w:rPr>
        <w:t xml:space="preserve"> 11.1 Settlement of litigation involving amounts in excess of that delegated to the </w:t>
      </w:r>
      <w:r w:rsidR="004817E9">
        <w:rPr>
          <w:rFonts w:asciiTheme="minorHAnsi" w:hAnsiTheme="minorHAnsi" w:cstheme="minorHAnsi"/>
        </w:rPr>
        <w:t>CEO</w:t>
      </w:r>
      <w:r w:rsidRPr="004B1135">
        <w:rPr>
          <w:rFonts w:asciiTheme="minorHAnsi" w:hAnsiTheme="minorHAnsi" w:cstheme="minorHAnsi"/>
        </w:rPr>
        <w:t xml:space="preserve"> or which is otherwise material to the interests of the Group.  </w:t>
      </w:r>
    </w:p>
    <w:p w14:paraId="13D10807" w14:textId="77777777" w:rsidR="00F04C0C" w:rsidRPr="004B1135" w:rsidRDefault="001730AD" w:rsidP="00645C1B">
      <w:pPr>
        <w:numPr>
          <w:ilvl w:val="0"/>
          <w:numId w:val="5"/>
        </w:numPr>
        <w:spacing w:after="0" w:line="360" w:lineRule="auto"/>
        <w:ind w:right="0" w:hanging="332"/>
        <w:jc w:val="left"/>
        <w:rPr>
          <w:rFonts w:asciiTheme="minorHAnsi" w:hAnsiTheme="minorHAnsi" w:cstheme="minorHAnsi"/>
        </w:rPr>
      </w:pPr>
      <w:r w:rsidRPr="004B1135">
        <w:rPr>
          <w:rFonts w:asciiTheme="minorHAnsi" w:hAnsiTheme="minorHAnsi" w:cstheme="minorHAnsi"/>
          <w:b/>
        </w:rPr>
        <w:t>Insurance</w:t>
      </w:r>
      <w:r w:rsidRPr="004B1135">
        <w:rPr>
          <w:rFonts w:asciiTheme="minorHAnsi" w:hAnsiTheme="minorHAnsi" w:cstheme="minorHAnsi"/>
        </w:rPr>
        <w:t xml:space="preserve">  </w:t>
      </w:r>
    </w:p>
    <w:p w14:paraId="552DB475" w14:textId="77777777" w:rsidR="00F04C0C" w:rsidRPr="004B1135" w:rsidRDefault="001730AD" w:rsidP="00645C1B">
      <w:pPr>
        <w:numPr>
          <w:ilvl w:val="1"/>
          <w:numId w:val="5"/>
        </w:numPr>
        <w:spacing w:after="0" w:line="360" w:lineRule="auto"/>
        <w:ind w:right="41" w:hanging="442"/>
        <w:rPr>
          <w:rFonts w:asciiTheme="minorHAnsi" w:hAnsiTheme="minorHAnsi" w:cstheme="minorHAnsi"/>
        </w:rPr>
      </w:pPr>
      <w:r w:rsidRPr="004B1135">
        <w:rPr>
          <w:rFonts w:asciiTheme="minorHAnsi" w:hAnsiTheme="minorHAnsi" w:cstheme="minorHAnsi"/>
        </w:rPr>
        <w:t xml:space="preserve">Approval of group insurance arrangements.  </w:t>
      </w:r>
    </w:p>
    <w:p w14:paraId="5570C405" w14:textId="77777777" w:rsidR="00F04C0C" w:rsidRPr="004B1135" w:rsidRDefault="001730AD" w:rsidP="00645C1B">
      <w:pPr>
        <w:numPr>
          <w:ilvl w:val="0"/>
          <w:numId w:val="5"/>
        </w:numPr>
        <w:spacing w:after="0" w:line="360" w:lineRule="auto"/>
        <w:ind w:right="0" w:hanging="332"/>
        <w:jc w:val="left"/>
        <w:rPr>
          <w:rFonts w:asciiTheme="minorHAnsi" w:hAnsiTheme="minorHAnsi" w:cstheme="minorHAnsi"/>
        </w:rPr>
      </w:pPr>
      <w:r w:rsidRPr="004B1135">
        <w:rPr>
          <w:rFonts w:asciiTheme="minorHAnsi" w:hAnsiTheme="minorHAnsi" w:cstheme="minorHAnsi"/>
          <w:b/>
        </w:rPr>
        <w:t xml:space="preserve">Other </w:t>
      </w:r>
      <w:r w:rsidRPr="004B1135">
        <w:rPr>
          <w:rFonts w:asciiTheme="minorHAnsi" w:hAnsiTheme="minorHAnsi" w:cstheme="minorHAnsi"/>
        </w:rPr>
        <w:t xml:space="preserve"> </w:t>
      </w:r>
    </w:p>
    <w:p w14:paraId="621CD3A6" w14:textId="77777777" w:rsidR="00F04C0C" w:rsidRPr="004B1135" w:rsidRDefault="001730AD" w:rsidP="00645C1B">
      <w:pPr>
        <w:numPr>
          <w:ilvl w:val="1"/>
          <w:numId w:val="5"/>
        </w:numPr>
        <w:spacing w:after="0" w:line="360" w:lineRule="auto"/>
        <w:ind w:right="41" w:hanging="442"/>
        <w:rPr>
          <w:rFonts w:asciiTheme="minorHAnsi" w:hAnsiTheme="minorHAnsi" w:cstheme="minorHAnsi"/>
        </w:rPr>
      </w:pPr>
      <w:r w:rsidRPr="004B1135">
        <w:rPr>
          <w:rFonts w:asciiTheme="minorHAnsi" w:hAnsiTheme="minorHAnsi" w:cstheme="minorHAnsi"/>
        </w:rPr>
        <w:t xml:space="preserve">Any matter which requires the Company to publish results or issue a regulatory announcement.  </w:t>
      </w:r>
    </w:p>
    <w:p w14:paraId="06F06D5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50A0250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2AB9901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2BDA1A6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932A20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567FAA02" w14:textId="77777777" w:rsidR="00F04C0C" w:rsidRPr="004B1135" w:rsidRDefault="001730AD" w:rsidP="00AD4C55">
      <w:pPr>
        <w:spacing w:after="0" w:line="240" w:lineRule="auto"/>
        <w:ind w:left="341" w:right="9811" w:firstLine="0"/>
        <w:jc w:val="left"/>
        <w:rPr>
          <w:rFonts w:asciiTheme="minorHAnsi" w:hAnsiTheme="minorHAnsi" w:cstheme="minorHAnsi"/>
        </w:rPr>
      </w:pPr>
      <w:r w:rsidRPr="004B1135">
        <w:rPr>
          <w:rFonts w:asciiTheme="minorHAnsi" w:hAnsiTheme="minorHAnsi" w:cstheme="minorHAnsi"/>
        </w:rPr>
        <w:t xml:space="preserve">  </w:t>
      </w:r>
    </w:p>
    <w:p w14:paraId="7AA9EE0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41DAAE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13265D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578CD1A"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 </w:t>
      </w:r>
    </w:p>
    <w:p w14:paraId="666157E7" w14:textId="41C9511B"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339586A" w14:textId="2A01D205" w:rsidR="00645C1B" w:rsidRPr="004B1135" w:rsidRDefault="00645C1B" w:rsidP="00AD4C55">
      <w:pPr>
        <w:spacing w:after="0" w:line="240" w:lineRule="auto"/>
        <w:ind w:left="341" w:right="0" w:firstLine="0"/>
        <w:jc w:val="left"/>
        <w:rPr>
          <w:rFonts w:asciiTheme="minorHAnsi" w:hAnsiTheme="minorHAnsi" w:cstheme="minorHAnsi"/>
        </w:rPr>
      </w:pPr>
    </w:p>
    <w:p w14:paraId="22E2D8CB" w14:textId="73A3A874" w:rsidR="00645C1B" w:rsidRPr="004B1135" w:rsidRDefault="00645C1B" w:rsidP="00AD4C55">
      <w:pPr>
        <w:spacing w:after="0" w:line="240" w:lineRule="auto"/>
        <w:ind w:left="341" w:right="0" w:firstLine="0"/>
        <w:jc w:val="left"/>
        <w:rPr>
          <w:rFonts w:asciiTheme="minorHAnsi" w:hAnsiTheme="minorHAnsi" w:cstheme="minorHAnsi"/>
        </w:rPr>
      </w:pPr>
    </w:p>
    <w:p w14:paraId="688259A2" w14:textId="6BB5807A" w:rsidR="00645C1B" w:rsidRPr="004B1135" w:rsidRDefault="00645C1B" w:rsidP="00AD4C55">
      <w:pPr>
        <w:spacing w:after="0" w:line="240" w:lineRule="auto"/>
        <w:ind w:left="341" w:right="0" w:firstLine="0"/>
        <w:jc w:val="left"/>
        <w:rPr>
          <w:rFonts w:asciiTheme="minorHAnsi" w:hAnsiTheme="minorHAnsi" w:cstheme="minorHAnsi"/>
        </w:rPr>
      </w:pPr>
    </w:p>
    <w:p w14:paraId="2D0EC65A" w14:textId="2ADC3241" w:rsidR="00645C1B" w:rsidRPr="004B1135" w:rsidRDefault="00645C1B" w:rsidP="00AD4C55">
      <w:pPr>
        <w:spacing w:after="0" w:line="240" w:lineRule="auto"/>
        <w:ind w:left="341" w:right="0" w:firstLine="0"/>
        <w:jc w:val="left"/>
        <w:rPr>
          <w:rFonts w:asciiTheme="minorHAnsi" w:hAnsiTheme="minorHAnsi" w:cstheme="minorHAnsi"/>
        </w:rPr>
      </w:pPr>
    </w:p>
    <w:p w14:paraId="5C80ACFF" w14:textId="77777777" w:rsidR="00645C1B" w:rsidRPr="004B1135" w:rsidRDefault="00645C1B" w:rsidP="00AD4C55">
      <w:pPr>
        <w:spacing w:after="0" w:line="240" w:lineRule="auto"/>
        <w:ind w:left="341" w:right="0" w:firstLine="0"/>
        <w:jc w:val="left"/>
        <w:rPr>
          <w:rFonts w:asciiTheme="minorHAnsi" w:hAnsiTheme="minorHAnsi" w:cstheme="minorHAnsi"/>
        </w:rPr>
      </w:pPr>
    </w:p>
    <w:p w14:paraId="3F76239E"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3241310D" w14:textId="77777777" w:rsidR="00F04C0C" w:rsidRPr="004B1135" w:rsidRDefault="001730AD" w:rsidP="00AD4C55">
      <w:pPr>
        <w:spacing w:after="0" w:line="240" w:lineRule="auto"/>
        <w:ind w:left="0" w:right="237" w:firstLine="0"/>
        <w:jc w:val="center"/>
        <w:rPr>
          <w:rFonts w:asciiTheme="minorHAnsi" w:hAnsiTheme="minorHAnsi" w:cstheme="minorHAnsi"/>
        </w:rPr>
      </w:pPr>
      <w:r w:rsidRPr="004B1135">
        <w:rPr>
          <w:rFonts w:asciiTheme="minorHAnsi" w:hAnsiTheme="minorHAnsi" w:cstheme="minorHAnsi"/>
          <w:b/>
        </w:rPr>
        <w:t xml:space="preserve"> </w:t>
      </w:r>
    </w:p>
    <w:p w14:paraId="0A039299" w14:textId="77777777" w:rsidR="00F04C0C" w:rsidRPr="004B1135" w:rsidRDefault="001730AD" w:rsidP="00AD4C55">
      <w:pPr>
        <w:spacing w:after="0" w:line="240" w:lineRule="auto"/>
        <w:ind w:left="0" w:right="237" w:firstLine="0"/>
        <w:jc w:val="center"/>
        <w:rPr>
          <w:rFonts w:asciiTheme="minorHAnsi" w:hAnsiTheme="minorHAnsi" w:cstheme="minorHAnsi"/>
        </w:rPr>
      </w:pPr>
      <w:r w:rsidRPr="004B1135">
        <w:rPr>
          <w:rFonts w:asciiTheme="minorHAnsi" w:hAnsiTheme="minorHAnsi" w:cstheme="minorHAnsi"/>
          <w:b/>
        </w:rPr>
        <w:t xml:space="preserve"> </w:t>
      </w:r>
    </w:p>
    <w:p w14:paraId="461BA703" w14:textId="77777777" w:rsidR="00F04C0C" w:rsidRPr="004B1135" w:rsidRDefault="001730AD" w:rsidP="00AD4C55">
      <w:pPr>
        <w:spacing w:after="0" w:line="240" w:lineRule="auto"/>
        <w:ind w:left="0" w:right="237" w:firstLine="0"/>
        <w:jc w:val="center"/>
        <w:rPr>
          <w:rFonts w:asciiTheme="minorHAnsi" w:hAnsiTheme="minorHAnsi" w:cstheme="minorHAnsi"/>
        </w:rPr>
      </w:pPr>
      <w:r w:rsidRPr="004B1135">
        <w:rPr>
          <w:rFonts w:asciiTheme="minorHAnsi" w:hAnsiTheme="minorHAnsi" w:cstheme="minorHAnsi"/>
          <w:b/>
        </w:rPr>
        <w:t xml:space="preserve"> </w:t>
      </w:r>
    </w:p>
    <w:p w14:paraId="2DE2F71B" w14:textId="77777777" w:rsidR="00F04C0C" w:rsidRPr="004B1135" w:rsidRDefault="001730AD" w:rsidP="00AD4C55">
      <w:pPr>
        <w:spacing w:after="0" w:line="240" w:lineRule="auto"/>
        <w:ind w:left="4957" w:right="5195" w:firstLine="0"/>
        <w:jc w:val="left"/>
        <w:rPr>
          <w:rFonts w:asciiTheme="minorHAnsi" w:hAnsiTheme="minorHAnsi" w:cstheme="minorHAnsi"/>
        </w:rPr>
      </w:pPr>
      <w:r w:rsidRPr="004B1135">
        <w:rPr>
          <w:rFonts w:asciiTheme="minorHAnsi" w:hAnsiTheme="minorHAnsi" w:cstheme="minorHAnsi"/>
          <w:b/>
        </w:rPr>
        <w:lastRenderedPageBreak/>
        <w:t xml:space="preserve">  </w:t>
      </w:r>
    </w:p>
    <w:p w14:paraId="772E988D" w14:textId="77777777" w:rsidR="00F04C0C" w:rsidRPr="004B1135" w:rsidRDefault="001730AD" w:rsidP="00AD4C55">
      <w:pPr>
        <w:spacing w:after="0" w:line="240" w:lineRule="auto"/>
        <w:ind w:left="0" w:right="237" w:firstLine="0"/>
        <w:jc w:val="center"/>
        <w:rPr>
          <w:rFonts w:asciiTheme="minorHAnsi" w:hAnsiTheme="minorHAnsi" w:cstheme="minorHAnsi"/>
        </w:rPr>
      </w:pPr>
      <w:r w:rsidRPr="004B1135">
        <w:rPr>
          <w:rFonts w:asciiTheme="minorHAnsi" w:hAnsiTheme="minorHAnsi" w:cstheme="minorHAnsi"/>
          <w:b/>
        </w:rPr>
        <w:t xml:space="preserve"> </w:t>
      </w:r>
    </w:p>
    <w:p w14:paraId="519F5FF1" w14:textId="77777777" w:rsidR="00F04C0C" w:rsidRPr="004B1135" w:rsidRDefault="001730AD" w:rsidP="00AD4C55">
      <w:pPr>
        <w:pStyle w:val="Heading1"/>
        <w:spacing w:line="240" w:lineRule="auto"/>
        <w:ind w:left="90" w:right="373"/>
        <w:rPr>
          <w:rFonts w:asciiTheme="minorHAnsi" w:hAnsiTheme="minorHAnsi" w:cstheme="minorHAnsi"/>
        </w:rPr>
      </w:pPr>
      <w:r w:rsidRPr="004B1135">
        <w:rPr>
          <w:rFonts w:asciiTheme="minorHAnsi" w:hAnsiTheme="minorHAnsi" w:cstheme="minorHAnsi"/>
        </w:rPr>
        <w:t>MIDWICH GROUP PLC</w:t>
      </w:r>
      <w:r w:rsidRPr="004B1135">
        <w:rPr>
          <w:rFonts w:asciiTheme="minorHAnsi" w:hAnsiTheme="minorHAnsi" w:cstheme="minorHAnsi"/>
          <w:b w:val="0"/>
        </w:rPr>
        <w:t xml:space="preserve"> </w:t>
      </w:r>
    </w:p>
    <w:p w14:paraId="6A30912A" w14:textId="77777777" w:rsidR="00F04C0C" w:rsidRPr="004B1135" w:rsidRDefault="001730AD" w:rsidP="00AD4C55">
      <w:pPr>
        <w:spacing w:after="0" w:line="240" w:lineRule="auto"/>
        <w:ind w:left="5274" w:right="4878" w:firstLine="0"/>
        <w:jc w:val="center"/>
        <w:rPr>
          <w:rFonts w:asciiTheme="minorHAnsi" w:hAnsiTheme="minorHAnsi" w:cstheme="minorHAnsi"/>
        </w:rPr>
      </w:pPr>
      <w:r w:rsidRPr="004B1135">
        <w:rPr>
          <w:rFonts w:asciiTheme="minorHAnsi" w:hAnsiTheme="minorHAnsi" w:cstheme="minorHAnsi"/>
        </w:rPr>
        <w:t xml:space="preserve">  </w:t>
      </w:r>
    </w:p>
    <w:p w14:paraId="643DF8AF"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387A3827"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43C8FD32"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10A63684"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53862724" w14:textId="77777777" w:rsidR="00F04C0C" w:rsidRPr="004B1135" w:rsidRDefault="001730AD" w:rsidP="00AD4C55">
      <w:pPr>
        <w:spacing w:after="0" w:line="240" w:lineRule="auto"/>
        <w:ind w:left="54" w:right="0" w:firstLine="0"/>
        <w:jc w:val="center"/>
        <w:rPr>
          <w:rFonts w:asciiTheme="minorHAnsi" w:hAnsiTheme="minorHAnsi" w:cstheme="minorHAnsi"/>
        </w:rPr>
      </w:pPr>
      <w:r w:rsidRPr="004B1135">
        <w:rPr>
          <w:rFonts w:asciiTheme="minorHAnsi" w:eastAsia="Calibri" w:hAnsiTheme="minorHAnsi" w:cstheme="minorHAnsi"/>
          <w:noProof/>
        </w:rPr>
        <mc:AlternateContent>
          <mc:Choice Requires="wpg">
            <w:drawing>
              <wp:inline distT="0" distB="0" distL="0" distR="0" wp14:anchorId="3FC43EDD" wp14:editId="66AC8C22">
                <wp:extent cx="2743200" cy="13716"/>
                <wp:effectExtent l="0" t="0" r="0" b="0"/>
                <wp:docPr id="30366" name="Group 30366"/>
                <wp:cNvGraphicFramePr/>
                <a:graphic xmlns:a="http://schemas.openxmlformats.org/drawingml/2006/main">
                  <a:graphicData uri="http://schemas.microsoft.com/office/word/2010/wordprocessingGroup">
                    <wpg:wgp>
                      <wpg:cNvGrpSpPr/>
                      <wpg:grpSpPr>
                        <a:xfrm>
                          <a:off x="0" y="0"/>
                          <a:ext cx="2743200" cy="13716"/>
                          <a:chOff x="0" y="0"/>
                          <a:chExt cx="2743200" cy="13716"/>
                        </a:xfrm>
                      </wpg:grpSpPr>
                      <wps:wsp>
                        <wps:cNvPr id="630" name="Shape 630"/>
                        <wps:cNvSpPr/>
                        <wps:spPr>
                          <a:xfrm>
                            <a:off x="0" y="0"/>
                            <a:ext cx="2743200" cy="0"/>
                          </a:xfrm>
                          <a:custGeom>
                            <a:avLst/>
                            <a:gdLst/>
                            <a:ahLst/>
                            <a:cxnLst/>
                            <a:rect l="0" t="0" r="0" b="0"/>
                            <a:pathLst>
                              <a:path w="2743200">
                                <a:moveTo>
                                  <a:pt x="0" y="0"/>
                                </a:moveTo>
                                <a:lnTo>
                                  <a:pt x="2743200"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5FE74B" id="Group 30366" o:spid="_x0000_s1026" style="width:3in;height:1.1pt;mso-position-horizontal-relative:char;mso-position-vertical-relative:line" coordsize="274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">
                <v:shape id="Shape 630"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" path="m,l2743200,e" filled="f" strokeweight="1.08pt">
                  <v:path arrowok="t" textboxrect="0,0,2743200,0"/>
                </v:shape>
                <w10:anchorlock/>
              </v:group>
            </w:pict>
          </mc:Fallback>
        </mc:AlternateContent>
      </w:r>
      <w:r w:rsidRPr="004B1135">
        <w:rPr>
          <w:rFonts w:asciiTheme="minorHAnsi" w:hAnsiTheme="minorHAnsi" w:cstheme="minorHAnsi"/>
        </w:rPr>
        <w:t xml:space="preserve"> </w:t>
      </w:r>
    </w:p>
    <w:p w14:paraId="5C986AF7" w14:textId="77777777" w:rsidR="00F04C0C" w:rsidRPr="004B1135" w:rsidRDefault="001730AD" w:rsidP="00AD4C55">
      <w:pPr>
        <w:spacing w:after="0" w:line="240" w:lineRule="auto"/>
        <w:ind w:left="396" w:right="0" w:firstLine="0"/>
        <w:jc w:val="center"/>
        <w:rPr>
          <w:rFonts w:asciiTheme="minorHAnsi" w:hAnsiTheme="minorHAnsi" w:cstheme="minorHAnsi"/>
        </w:rPr>
      </w:pPr>
      <w:r w:rsidRPr="004B1135">
        <w:rPr>
          <w:rFonts w:asciiTheme="minorHAnsi" w:hAnsiTheme="minorHAnsi" w:cstheme="minorHAnsi"/>
        </w:rPr>
        <w:t xml:space="preserve"> </w:t>
      </w:r>
    </w:p>
    <w:p w14:paraId="5E4C6C3B" w14:textId="77777777" w:rsidR="00F04C0C" w:rsidRPr="004B1135" w:rsidRDefault="001730AD" w:rsidP="00AD4C55">
      <w:pPr>
        <w:spacing w:after="0" w:line="240" w:lineRule="auto"/>
        <w:ind w:left="90" w:right="570"/>
        <w:jc w:val="center"/>
        <w:rPr>
          <w:rFonts w:asciiTheme="minorHAnsi" w:hAnsiTheme="minorHAnsi" w:cstheme="minorHAnsi"/>
        </w:rPr>
      </w:pPr>
      <w:r w:rsidRPr="004B1135">
        <w:rPr>
          <w:rFonts w:asciiTheme="minorHAnsi" w:hAnsiTheme="minorHAnsi" w:cstheme="minorHAnsi"/>
          <w:b/>
        </w:rPr>
        <w:t>AUDIT COMMITTEE</w:t>
      </w:r>
      <w:r w:rsidRPr="004B1135">
        <w:rPr>
          <w:rFonts w:asciiTheme="minorHAnsi" w:hAnsiTheme="minorHAnsi" w:cstheme="minorHAnsi"/>
        </w:rPr>
        <w:t xml:space="preserve"> </w:t>
      </w:r>
    </w:p>
    <w:p w14:paraId="34E0FFDB" w14:textId="77777777" w:rsidR="00F04C0C" w:rsidRPr="004B1135" w:rsidRDefault="001730AD" w:rsidP="00AD4C55">
      <w:pPr>
        <w:pStyle w:val="Heading1"/>
        <w:spacing w:line="240" w:lineRule="auto"/>
        <w:ind w:left="90" w:right="373"/>
        <w:rPr>
          <w:rFonts w:asciiTheme="minorHAnsi" w:hAnsiTheme="minorHAnsi" w:cstheme="minorHAnsi"/>
        </w:rPr>
      </w:pPr>
      <w:r w:rsidRPr="004B1135">
        <w:rPr>
          <w:rFonts w:asciiTheme="minorHAnsi" w:hAnsiTheme="minorHAnsi" w:cstheme="minorHAnsi"/>
        </w:rPr>
        <w:t>TERMS OF REFERENCE</w:t>
      </w:r>
      <w:r w:rsidRPr="004B1135">
        <w:rPr>
          <w:rFonts w:asciiTheme="minorHAnsi" w:hAnsiTheme="minorHAnsi" w:cstheme="minorHAnsi"/>
          <w:b w:val="0"/>
        </w:rPr>
        <w:t xml:space="preserve"> </w:t>
      </w:r>
    </w:p>
    <w:p w14:paraId="36C44808" w14:textId="77777777" w:rsidR="00F04C0C" w:rsidRPr="004B1135" w:rsidRDefault="001730AD" w:rsidP="00AD4C55">
      <w:pPr>
        <w:tabs>
          <w:tab w:val="center" w:pos="5190"/>
          <w:tab w:val="right" w:pos="1020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eastAsia="Calibri" w:hAnsiTheme="minorHAnsi" w:cstheme="minorHAnsi"/>
          <w:noProof/>
        </w:rPr>
        <mc:AlternateContent>
          <mc:Choice Requires="wpg">
            <w:drawing>
              <wp:inline distT="0" distB="0" distL="0" distR="0" wp14:anchorId="0488EB1E" wp14:editId="13B08D8E">
                <wp:extent cx="2751709" cy="13716"/>
                <wp:effectExtent l="0" t="0" r="0" b="0"/>
                <wp:docPr id="30367" name="Group 30367"/>
                <wp:cNvGraphicFramePr/>
                <a:graphic xmlns:a="http://schemas.openxmlformats.org/drawingml/2006/main">
                  <a:graphicData uri="http://schemas.microsoft.com/office/word/2010/wordprocessingGroup">
                    <wpg:wgp>
                      <wpg:cNvGrpSpPr/>
                      <wpg:grpSpPr>
                        <a:xfrm>
                          <a:off x="0" y="0"/>
                          <a:ext cx="2751709" cy="13716"/>
                          <a:chOff x="0" y="0"/>
                          <a:chExt cx="2751709" cy="13716"/>
                        </a:xfrm>
                      </wpg:grpSpPr>
                      <wps:wsp>
                        <wps:cNvPr id="631" name="Shape 631"/>
                        <wps:cNvSpPr/>
                        <wps:spPr>
                          <a:xfrm>
                            <a:off x="0" y="0"/>
                            <a:ext cx="2751709" cy="0"/>
                          </a:xfrm>
                          <a:custGeom>
                            <a:avLst/>
                            <a:gdLst/>
                            <a:ahLst/>
                            <a:cxnLst/>
                            <a:rect l="0" t="0" r="0" b="0"/>
                            <a:pathLst>
                              <a:path w="2751709">
                                <a:moveTo>
                                  <a:pt x="0" y="0"/>
                                </a:moveTo>
                                <a:lnTo>
                                  <a:pt x="2751709"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9417D4" id="Group 30367" o:spid="_x0000_s1026" style="width:216.65pt;height:1.1pt;mso-position-horizontal-relative:char;mso-position-vertical-relative:line" coordsize="275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">
                <v:shape id="Shape 631" o:spid="_x0000_s1027" style="position:absolute;width:27517;height:0;visibility:visible;mso-wrap-style:square;v-text-anchor:top" coordsize="275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" path="m,l2751709,e" filled="f" strokeweight="1.08pt">
                  <v:path arrowok="t" textboxrect="0,0,2751709,0"/>
                </v:shape>
                <w10:anchorlock/>
              </v:group>
            </w:pict>
          </mc:Fallback>
        </mc:AlternateContent>
      </w:r>
      <w:r w:rsidRPr="004B1135">
        <w:rPr>
          <w:rFonts w:asciiTheme="minorHAnsi" w:hAnsiTheme="minorHAnsi" w:cstheme="minorHAnsi"/>
        </w:rPr>
        <w:t xml:space="preserve"> </w:t>
      </w:r>
      <w:r w:rsidRPr="004B1135">
        <w:rPr>
          <w:rFonts w:asciiTheme="minorHAnsi" w:hAnsiTheme="minorHAnsi" w:cstheme="minorHAnsi"/>
        </w:rPr>
        <w:tab/>
        <w:t xml:space="preserve"> </w:t>
      </w:r>
      <w:r w:rsidRPr="004B1135">
        <w:rPr>
          <w:rFonts w:asciiTheme="minorHAnsi" w:hAnsiTheme="minorHAnsi" w:cstheme="minorHAnsi"/>
        </w:rPr>
        <w:br w:type="page"/>
      </w:r>
    </w:p>
    <w:p w14:paraId="230C1BB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lastRenderedPageBreak/>
        <w:t xml:space="preserve"> </w:t>
      </w:r>
    </w:p>
    <w:p w14:paraId="22904041" w14:textId="77777777" w:rsidR="00F04C0C" w:rsidRPr="004B1135" w:rsidRDefault="001730AD" w:rsidP="00AD4C55">
      <w:pPr>
        <w:spacing w:after="0" w:line="240" w:lineRule="auto"/>
        <w:ind w:left="130" w:right="0" w:firstLine="0"/>
        <w:jc w:val="left"/>
        <w:rPr>
          <w:rFonts w:asciiTheme="minorHAnsi" w:hAnsiTheme="minorHAnsi" w:cstheme="minorHAnsi"/>
        </w:rPr>
      </w:pPr>
      <w:r w:rsidRPr="004B1135">
        <w:rPr>
          <w:rFonts w:asciiTheme="minorHAnsi" w:hAnsiTheme="minorHAnsi" w:cstheme="minorHAnsi"/>
        </w:rPr>
        <w:t xml:space="preserve"> </w:t>
      </w:r>
    </w:p>
    <w:p w14:paraId="12FDD25C" w14:textId="77777777" w:rsidR="00F04C0C" w:rsidRPr="004B1135" w:rsidRDefault="001730AD" w:rsidP="00AD4C55">
      <w:pPr>
        <w:spacing w:after="0" w:line="240" w:lineRule="auto"/>
        <w:ind w:left="144" w:right="0" w:firstLine="0"/>
        <w:jc w:val="left"/>
        <w:rPr>
          <w:rFonts w:asciiTheme="minorHAnsi" w:hAnsiTheme="minorHAnsi" w:cstheme="minorHAnsi"/>
        </w:rPr>
      </w:pPr>
      <w:r w:rsidRPr="004B1135">
        <w:rPr>
          <w:rFonts w:asciiTheme="minorHAnsi" w:hAnsiTheme="minorHAnsi" w:cstheme="minorHAnsi"/>
        </w:rPr>
        <w:t xml:space="preserve"> </w:t>
      </w:r>
    </w:p>
    <w:p w14:paraId="2E7BD79C" w14:textId="77777777" w:rsidR="00F04C0C" w:rsidRPr="004B1135" w:rsidRDefault="001730AD" w:rsidP="00AD4C55">
      <w:pPr>
        <w:pStyle w:val="Heading2"/>
        <w:spacing w:after="0" w:line="240" w:lineRule="auto"/>
        <w:ind w:left="90" w:right="0"/>
        <w:jc w:val="center"/>
        <w:rPr>
          <w:rFonts w:asciiTheme="minorHAnsi" w:hAnsiTheme="minorHAnsi" w:cstheme="minorHAnsi"/>
        </w:rPr>
      </w:pPr>
      <w:r w:rsidRPr="004B1135">
        <w:rPr>
          <w:rFonts w:asciiTheme="minorHAnsi" w:hAnsiTheme="minorHAnsi" w:cstheme="minorHAnsi"/>
        </w:rPr>
        <w:t xml:space="preserve">Contents </w:t>
      </w:r>
    </w:p>
    <w:p w14:paraId="62E4DECA" w14:textId="02E399DB" w:rsidR="00645C1B" w:rsidRPr="004B1135" w:rsidRDefault="00645C1B" w:rsidP="00AD4C55">
      <w:pPr>
        <w:spacing w:after="0" w:line="240" w:lineRule="auto"/>
        <w:ind w:left="154" w:right="780"/>
        <w:rPr>
          <w:rFonts w:asciiTheme="minorHAnsi" w:hAnsiTheme="minorHAnsi" w:cstheme="minorHAnsi"/>
        </w:rPr>
      </w:pPr>
      <w:r w:rsidRPr="004B1135">
        <w:rPr>
          <w:rFonts w:asciiTheme="minorHAnsi" w:hAnsiTheme="minorHAnsi" w:cstheme="minorHAnsi"/>
        </w:rPr>
        <w:t>1 Membership ......</w:t>
      </w:r>
      <w:r w:rsidR="003658D3" w:rsidRPr="004B1135">
        <w:rPr>
          <w:rFonts w:asciiTheme="minorHAnsi" w:hAnsiTheme="minorHAnsi" w:cstheme="minorHAnsi"/>
        </w:rPr>
        <w:t>.</w:t>
      </w:r>
      <w:r w:rsidRPr="004B1135">
        <w:rPr>
          <w:rFonts w:asciiTheme="minorHAnsi" w:hAnsiTheme="minorHAnsi" w:cstheme="minorHAnsi"/>
        </w:rPr>
        <w:t>........................................................................................................................................</w:t>
      </w:r>
    </w:p>
    <w:p w14:paraId="0D672006" w14:textId="7092298B" w:rsidR="00645C1B" w:rsidRPr="004B1135" w:rsidRDefault="00645C1B" w:rsidP="00AD4C55">
      <w:pPr>
        <w:spacing w:after="0" w:line="240" w:lineRule="auto"/>
        <w:ind w:left="154" w:right="780"/>
        <w:rPr>
          <w:rFonts w:asciiTheme="minorHAnsi" w:hAnsiTheme="minorHAnsi" w:cstheme="minorHAnsi"/>
        </w:rPr>
      </w:pPr>
      <w:r w:rsidRPr="004B1135">
        <w:rPr>
          <w:rFonts w:asciiTheme="minorHAnsi" w:hAnsiTheme="minorHAnsi" w:cstheme="minorHAnsi"/>
        </w:rPr>
        <w:t>2 Meeting......................................................................................................................................................</w:t>
      </w:r>
    </w:p>
    <w:p w14:paraId="20E7CD77" w14:textId="74776D7C" w:rsidR="00645C1B" w:rsidRPr="004B1135" w:rsidRDefault="00645C1B" w:rsidP="00AD4C55">
      <w:pPr>
        <w:spacing w:after="0" w:line="240" w:lineRule="auto"/>
        <w:ind w:left="154" w:right="780"/>
        <w:rPr>
          <w:rFonts w:asciiTheme="minorHAnsi" w:hAnsiTheme="minorHAnsi" w:cstheme="minorHAnsi"/>
        </w:rPr>
      </w:pPr>
      <w:r w:rsidRPr="004B1135">
        <w:rPr>
          <w:rFonts w:asciiTheme="minorHAnsi" w:hAnsiTheme="minorHAnsi" w:cstheme="minorHAnsi"/>
        </w:rPr>
        <w:t>3 Voting arrangements......</w:t>
      </w:r>
      <w:r w:rsidR="003658D3" w:rsidRPr="004B1135">
        <w:rPr>
          <w:rFonts w:asciiTheme="minorHAnsi" w:hAnsiTheme="minorHAnsi" w:cstheme="minorHAnsi"/>
        </w:rPr>
        <w:t>.</w:t>
      </w:r>
      <w:r w:rsidRPr="004B1135">
        <w:rPr>
          <w:rFonts w:asciiTheme="minorHAnsi" w:hAnsiTheme="minorHAnsi" w:cstheme="minorHAnsi"/>
        </w:rPr>
        <w:t>...........................................................................................................................</w:t>
      </w:r>
    </w:p>
    <w:p w14:paraId="70E46E2F" w14:textId="408686F7" w:rsidR="00645C1B" w:rsidRPr="004B1135" w:rsidRDefault="00645C1B" w:rsidP="00AD4C55">
      <w:pPr>
        <w:spacing w:after="0" w:line="240" w:lineRule="auto"/>
        <w:ind w:left="154" w:right="780"/>
        <w:rPr>
          <w:rFonts w:asciiTheme="minorHAnsi" w:hAnsiTheme="minorHAnsi" w:cstheme="minorHAnsi"/>
        </w:rPr>
      </w:pPr>
      <w:r w:rsidRPr="004B1135">
        <w:rPr>
          <w:rFonts w:asciiTheme="minorHAnsi" w:hAnsiTheme="minorHAnsi" w:cstheme="minorHAnsi"/>
        </w:rPr>
        <w:t>4 Minutes...... ................................................................................................................................................</w:t>
      </w:r>
    </w:p>
    <w:p w14:paraId="2C7566E6" w14:textId="617043A0" w:rsidR="00645C1B" w:rsidRPr="004B1135" w:rsidRDefault="00645C1B" w:rsidP="00AD4C55">
      <w:pPr>
        <w:spacing w:after="0" w:line="240" w:lineRule="auto"/>
        <w:ind w:left="154" w:right="780"/>
        <w:rPr>
          <w:rFonts w:asciiTheme="minorHAnsi" w:hAnsiTheme="minorHAnsi" w:cstheme="minorHAnsi"/>
        </w:rPr>
      </w:pPr>
      <w:r w:rsidRPr="004B1135">
        <w:rPr>
          <w:rFonts w:asciiTheme="minorHAnsi" w:hAnsiTheme="minorHAnsi" w:cstheme="minorHAnsi"/>
        </w:rPr>
        <w:t>5 Meetings.....</w:t>
      </w:r>
      <w:r w:rsidR="003658D3" w:rsidRPr="004B1135">
        <w:rPr>
          <w:rFonts w:asciiTheme="minorHAnsi" w:hAnsiTheme="minorHAnsi" w:cstheme="minorHAnsi"/>
        </w:rPr>
        <w:t>..</w:t>
      </w:r>
      <w:r w:rsidRPr="004B1135">
        <w:rPr>
          <w:rFonts w:asciiTheme="minorHAnsi" w:hAnsiTheme="minorHAnsi" w:cstheme="minorHAnsi"/>
        </w:rPr>
        <w:t>..............................................................................................................................................</w:t>
      </w:r>
    </w:p>
    <w:p w14:paraId="0907AB50" w14:textId="30BAA2C7" w:rsidR="00F04C0C" w:rsidRPr="004B1135" w:rsidRDefault="001730AD" w:rsidP="00AD4C55">
      <w:pPr>
        <w:spacing w:after="0" w:line="240" w:lineRule="auto"/>
        <w:ind w:left="154" w:right="780"/>
        <w:rPr>
          <w:rFonts w:asciiTheme="minorHAnsi" w:hAnsiTheme="minorHAnsi" w:cstheme="minorHAnsi"/>
        </w:rPr>
      </w:pPr>
      <w:r w:rsidRPr="004B1135">
        <w:rPr>
          <w:rFonts w:asciiTheme="minorHAnsi" w:hAnsiTheme="minorHAnsi" w:cstheme="minorHAnsi"/>
        </w:rPr>
        <w:t>6 Function and duties ......</w:t>
      </w:r>
      <w:r w:rsidR="003658D3" w:rsidRPr="004B1135">
        <w:rPr>
          <w:rFonts w:asciiTheme="minorHAnsi" w:hAnsiTheme="minorHAnsi" w:cstheme="minorHAnsi"/>
        </w:rPr>
        <w:t>...</w:t>
      </w:r>
      <w:r w:rsidRPr="004B1135">
        <w:rPr>
          <w:rFonts w:asciiTheme="minorHAnsi" w:hAnsiTheme="minorHAnsi" w:cstheme="minorHAnsi"/>
        </w:rPr>
        <w:t xml:space="preserve">........................................................................................................................... </w:t>
      </w:r>
    </w:p>
    <w:p w14:paraId="0643D5C3" w14:textId="77777777" w:rsidR="00F04C0C" w:rsidRPr="004B1135" w:rsidRDefault="001730AD" w:rsidP="00AD4C55">
      <w:pPr>
        <w:spacing w:after="0" w:line="240" w:lineRule="auto"/>
        <w:ind w:left="156"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 </w:t>
      </w:r>
      <w:r w:rsidRPr="004B1135">
        <w:rPr>
          <w:rFonts w:asciiTheme="minorHAnsi" w:hAnsiTheme="minorHAnsi" w:cstheme="minorHAnsi"/>
        </w:rPr>
        <w:br w:type="page"/>
      </w:r>
    </w:p>
    <w:p w14:paraId="736C4811" w14:textId="77777777" w:rsidR="00F04C0C" w:rsidRPr="004B1135" w:rsidRDefault="001730AD" w:rsidP="00AD4C55">
      <w:pPr>
        <w:pStyle w:val="Heading1"/>
        <w:spacing w:line="240" w:lineRule="auto"/>
        <w:ind w:left="90" w:right="71"/>
        <w:rPr>
          <w:rFonts w:asciiTheme="minorHAnsi" w:hAnsiTheme="minorHAnsi" w:cstheme="minorHAnsi"/>
        </w:rPr>
      </w:pPr>
      <w:r w:rsidRPr="004B1135">
        <w:rPr>
          <w:rFonts w:asciiTheme="minorHAnsi" w:hAnsiTheme="minorHAnsi" w:cstheme="minorHAnsi"/>
        </w:rPr>
        <w:lastRenderedPageBreak/>
        <w:t>MIDWICH GROUP PLC</w:t>
      </w:r>
      <w:r w:rsidRPr="004B1135">
        <w:rPr>
          <w:rFonts w:asciiTheme="minorHAnsi" w:hAnsiTheme="minorHAnsi" w:cstheme="minorHAnsi"/>
          <w:b w:val="0"/>
        </w:rPr>
        <w:t xml:space="preserve">  </w:t>
      </w:r>
    </w:p>
    <w:p w14:paraId="1C15B727" w14:textId="77777777" w:rsidR="00F04C0C" w:rsidRPr="004B1135" w:rsidRDefault="001730AD" w:rsidP="00AD4C55">
      <w:pPr>
        <w:pStyle w:val="Heading2"/>
        <w:spacing w:after="0" w:line="240" w:lineRule="auto"/>
        <w:ind w:left="90" w:right="77"/>
        <w:jc w:val="center"/>
        <w:rPr>
          <w:rFonts w:asciiTheme="minorHAnsi" w:hAnsiTheme="minorHAnsi" w:cstheme="minorHAnsi"/>
        </w:rPr>
      </w:pPr>
      <w:r w:rsidRPr="004B1135">
        <w:rPr>
          <w:rFonts w:asciiTheme="minorHAnsi" w:hAnsiTheme="minorHAnsi" w:cstheme="minorHAnsi"/>
        </w:rPr>
        <w:t>Audit Committee: Terms of Reference</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08201A2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29717F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9802100" w14:textId="77777777" w:rsidR="00F04C0C" w:rsidRPr="004B1135" w:rsidRDefault="001730AD" w:rsidP="00AD4C55">
      <w:pPr>
        <w:spacing w:after="0" w:line="240" w:lineRule="auto"/>
        <w:ind w:left="471" w:right="331"/>
        <w:jc w:val="left"/>
        <w:rPr>
          <w:rFonts w:asciiTheme="minorHAnsi" w:hAnsiTheme="minorHAnsi" w:cstheme="minorHAnsi"/>
        </w:rPr>
      </w:pPr>
      <w:r w:rsidRPr="004B1135">
        <w:rPr>
          <w:rFonts w:asciiTheme="minorHAnsi" w:hAnsiTheme="minorHAnsi" w:cstheme="minorHAnsi"/>
        </w:rPr>
        <w:t>Pursuant to a resolution of the board of directors ("</w:t>
      </w:r>
      <w:r w:rsidRPr="004B1135">
        <w:rPr>
          <w:rFonts w:asciiTheme="minorHAnsi" w:hAnsiTheme="minorHAnsi" w:cstheme="minorHAnsi"/>
          <w:b/>
        </w:rPr>
        <w:t>Board</w:t>
      </w:r>
      <w:r w:rsidRPr="004B1135">
        <w:rPr>
          <w:rFonts w:asciiTheme="minorHAnsi" w:hAnsiTheme="minorHAnsi" w:cstheme="minorHAnsi"/>
        </w:rPr>
        <w:t>") of Midwich Group plc (“</w:t>
      </w:r>
      <w:r w:rsidRPr="004B1135">
        <w:rPr>
          <w:rFonts w:asciiTheme="minorHAnsi" w:hAnsiTheme="minorHAnsi" w:cstheme="minorHAnsi"/>
          <w:b/>
        </w:rPr>
        <w:t>Company</w:t>
      </w:r>
      <w:r w:rsidRPr="004B1135">
        <w:rPr>
          <w:rFonts w:asciiTheme="minorHAnsi" w:hAnsiTheme="minorHAnsi" w:cstheme="minorHAnsi"/>
        </w:rPr>
        <w:t>”) passed on 13 April 2016, the directors of the Company have established a board committee, with the following terms of reference, as the audit committee ("</w:t>
      </w:r>
      <w:r w:rsidRPr="004B1135">
        <w:rPr>
          <w:rFonts w:asciiTheme="minorHAnsi" w:hAnsiTheme="minorHAnsi" w:cstheme="minorHAnsi"/>
          <w:b/>
        </w:rPr>
        <w:t>Audit Committee</w:t>
      </w:r>
      <w:r w:rsidRPr="004B1135">
        <w:rPr>
          <w:rFonts w:asciiTheme="minorHAnsi" w:hAnsiTheme="minorHAnsi" w:cstheme="minorHAnsi"/>
        </w:rPr>
        <w:t xml:space="preserve">") of the Company, in order to establish formal and transparent arrangements for considering how the Board should apply the financial reporting and internal control principles of the Company and to maintain an appropriate relationship with the Company's auditors.  </w:t>
      </w:r>
    </w:p>
    <w:p w14:paraId="137EB98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FA0DA57" w14:textId="77777777" w:rsidR="00F04C0C" w:rsidRPr="004B1135" w:rsidRDefault="001730AD" w:rsidP="00AD4C55">
      <w:pPr>
        <w:pStyle w:val="Heading3"/>
        <w:tabs>
          <w:tab w:val="center" w:pos="516"/>
          <w:tab w:val="center" w:pos="1781"/>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1  </w:t>
      </w:r>
      <w:r w:rsidRPr="004B1135">
        <w:rPr>
          <w:rFonts w:asciiTheme="minorHAnsi" w:hAnsiTheme="minorHAnsi" w:cstheme="minorHAnsi"/>
          <w:u w:val="none"/>
        </w:rPr>
        <w:tab/>
      </w:r>
      <w:r w:rsidRPr="004B1135">
        <w:rPr>
          <w:rFonts w:asciiTheme="minorHAnsi" w:hAnsiTheme="minorHAnsi" w:cstheme="minorHAnsi"/>
        </w:rPr>
        <w:t>Membership</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58E53B6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D25E6AA" w14:textId="02318B5C" w:rsidR="00F04C0C" w:rsidRPr="004B1135" w:rsidRDefault="001730AD" w:rsidP="00AD4C55">
      <w:pPr>
        <w:spacing w:after="0" w:line="240" w:lineRule="auto"/>
        <w:ind w:left="1181" w:right="409" w:hanging="720"/>
        <w:rPr>
          <w:rFonts w:asciiTheme="minorHAnsi" w:hAnsiTheme="minorHAnsi" w:cstheme="minorHAnsi"/>
        </w:rPr>
      </w:pPr>
      <w:r w:rsidRPr="004B1135">
        <w:rPr>
          <w:rFonts w:asciiTheme="minorHAnsi" w:hAnsiTheme="minorHAnsi" w:cstheme="minorHAnsi"/>
        </w:rPr>
        <w:t xml:space="preserve">1.1  </w:t>
      </w:r>
      <w:r w:rsidR="00C37105" w:rsidRPr="004B1135">
        <w:rPr>
          <w:rFonts w:asciiTheme="minorHAnsi" w:hAnsiTheme="minorHAnsi" w:cstheme="minorHAnsi"/>
        </w:rPr>
        <w:tab/>
      </w:r>
      <w:r w:rsidRPr="004B1135">
        <w:rPr>
          <w:rFonts w:asciiTheme="minorHAnsi" w:hAnsiTheme="minorHAnsi" w:cstheme="minorHAnsi"/>
        </w:rPr>
        <w:t xml:space="preserve">The members of the Audit Committee shall be appointed by the Board,  on the recommendation of the nomination committee in consultation with the </w:t>
      </w:r>
      <w:r w:rsidR="00141CB2" w:rsidRPr="004B1135">
        <w:rPr>
          <w:rFonts w:asciiTheme="minorHAnsi" w:hAnsiTheme="minorHAnsi" w:cstheme="minorHAnsi"/>
        </w:rPr>
        <w:t>Chair</w:t>
      </w:r>
      <w:r w:rsidRPr="004B1135">
        <w:rPr>
          <w:rFonts w:asciiTheme="minorHAnsi" w:hAnsiTheme="minorHAnsi" w:cstheme="minorHAnsi"/>
        </w:rPr>
        <w:t xml:space="preserve"> of the Audit Committee (“</w:t>
      </w:r>
      <w:r w:rsidR="00141CB2" w:rsidRPr="004B1135">
        <w:rPr>
          <w:rFonts w:asciiTheme="minorHAnsi" w:hAnsiTheme="minorHAnsi" w:cstheme="minorHAnsi"/>
          <w:b/>
        </w:rPr>
        <w:t>Chair</w:t>
      </w:r>
      <w:r w:rsidRPr="004B1135">
        <w:rPr>
          <w:rFonts w:asciiTheme="minorHAnsi" w:hAnsiTheme="minorHAnsi" w:cstheme="minorHAnsi"/>
        </w:rPr>
        <w:t xml:space="preserve">”).  Membership of the Audit Committee shall be confined to independent nonexecutive directors.  </w:t>
      </w:r>
    </w:p>
    <w:p w14:paraId="620F03B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50D618F" w14:textId="700D1545" w:rsidR="00F04C0C" w:rsidRPr="004B1135" w:rsidRDefault="001730AD" w:rsidP="00AD4C55">
      <w:pPr>
        <w:spacing w:after="0" w:line="240" w:lineRule="auto"/>
        <w:ind w:left="1181" w:right="418" w:hanging="720"/>
        <w:rPr>
          <w:rFonts w:asciiTheme="minorHAnsi" w:hAnsiTheme="minorHAnsi" w:cstheme="minorHAnsi"/>
        </w:rPr>
      </w:pPr>
      <w:r w:rsidRPr="004B1135">
        <w:rPr>
          <w:rFonts w:asciiTheme="minorHAnsi" w:hAnsiTheme="minorHAnsi" w:cstheme="minorHAnsi"/>
        </w:rPr>
        <w:t xml:space="preserve">1.2  </w:t>
      </w:r>
      <w:r w:rsidR="00C37105" w:rsidRPr="004B1135">
        <w:rPr>
          <w:rFonts w:asciiTheme="minorHAnsi" w:hAnsiTheme="minorHAnsi" w:cstheme="minorHAnsi"/>
        </w:rPr>
        <w:tab/>
      </w:r>
      <w:r w:rsidRPr="004B1135">
        <w:rPr>
          <w:rFonts w:asciiTheme="minorHAnsi" w:hAnsiTheme="minorHAnsi" w:cstheme="minorHAnsi"/>
        </w:rPr>
        <w:t xml:space="preserve">The Audit Committee shall have at least two members.  The members, at least one of whom shall have recent and relevant financial experience (ideally with a professional qualification from one of the professional accountancy bodies), shall be independent non-executive directors.  </w:t>
      </w:r>
    </w:p>
    <w:p w14:paraId="1D64970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7018BC7" w14:textId="4D27757E" w:rsidR="00F04C0C" w:rsidRPr="004B1135" w:rsidRDefault="001730AD" w:rsidP="00AD4C55">
      <w:pPr>
        <w:spacing w:after="0" w:line="240" w:lineRule="auto"/>
        <w:ind w:left="1181" w:right="413" w:hanging="720"/>
        <w:rPr>
          <w:rFonts w:asciiTheme="minorHAnsi" w:hAnsiTheme="minorHAnsi" w:cstheme="minorHAnsi"/>
        </w:rPr>
      </w:pPr>
      <w:r w:rsidRPr="004B1135">
        <w:rPr>
          <w:rFonts w:asciiTheme="minorHAnsi" w:hAnsiTheme="minorHAnsi" w:cstheme="minorHAnsi"/>
        </w:rPr>
        <w:t xml:space="preserve">1.3 </w:t>
      </w:r>
      <w:r w:rsidR="00C37105"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who shall be an independent non-executive director,  shall  be appointed by the Board, on the recommendation of the nomination committee.  The Board shall determine how long the </w:t>
      </w:r>
      <w:r w:rsidR="00141CB2" w:rsidRPr="004B1135">
        <w:rPr>
          <w:rFonts w:asciiTheme="minorHAnsi" w:hAnsiTheme="minorHAnsi" w:cstheme="minorHAnsi"/>
        </w:rPr>
        <w:t>Chair</w:t>
      </w:r>
      <w:r w:rsidRPr="004B1135">
        <w:rPr>
          <w:rFonts w:asciiTheme="minorHAnsi" w:hAnsiTheme="minorHAnsi" w:cstheme="minorHAnsi"/>
        </w:rPr>
        <w:t xml:space="preserve"> shall hold office.  </w:t>
      </w:r>
    </w:p>
    <w:p w14:paraId="515C34A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95C9899" w14:textId="2839C716"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1.4  </w:t>
      </w:r>
      <w:r w:rsidRPr="004B1135">
        <w:rPr>
          <w:rFonts w:asciiTheme="minorHAnsi" w:hAnsiTheme="minorHAnsi" w:cstheme="minorHAnsi"/>
        </w:rPr>
        <w:tab/>
        <w:t>Appointments to the Audit Committee shall be for a period of up to three years, which may be extended for two further three-year periods</w:t>
      </w:r>
      <w:r w:rsidR="00E762CA">
        <w:rPr>
          <w:rFonts w:asciiTheme="minorHAnsi" w:hAnsiTheme="minorHAnsi" w:cstheme="minorHAnsi"/>
        </w:rPr>
        <w:t xml:space="preserve">, with a further extension permitted </w:t>
      </w:r>
      <w:r w:rsidR="00011CE7">
        <w:rPr>
          <w:rFonts w:asciiTheme="minorHAnsi" w:hAnsiTheme="minorHAnsi" w:cstheme="minorHAnsi"/>
        </w:rPr>
        <w:t>as part of the Group’s succession plans</w:t>
      </w:r>
      <w:r w:rsidRPr="004B1135">
        <w:rPr>
          <w:rFonts w:asciiTheme="minorHAnsi" w:hAnsiTheme="minorHAnsi" w:cstheme="minorHAnsi"/>
        </w:rPr>
        <w:t xml:space="preserve">.  </w:t>
      </w:r>
    </w:p>
    <w:p w14:paraId="50570CA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68E6D04" w14:textId="29C3BBFD"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1.5  </w:t>
      </w:r>
      <w:r w:rsidR="00C37105" w:rsidRPr="004B1135">
        <w:rPr>
          <w:rFonts w:asciiTheme="minorHAnsi" w:hAnsiTheme="minorHAnsi" w:cstheme="minorHAnsi"/>
        </w:rPr>
        <w:tab/>
      </w:r>
      <w:r w:rsidRPr="004B1135">
        <w:rPr>
          <w:rFonts w:asciiTheme="minorHAnsi" w:hAnsiTheme="minorHAnsi" w:cstheme="minorHAnsi"/>
        </w:rPr>
        <w:t xml:space="preserve">If a member is unable to act for any reason, the </w:t>
      </w:r>
      <w:r w:rsidR="00141CB2" w:rsidRPr="004B1135">
        <w:rPr>
          <w:rFonts w:asciiTheme="minorHAnsi" w:hAnsiTheme="minorHAnsi" w:cstheme="minorHAnsi"/>
        </w:rPr>
        <w:t>Chair</w:t>
      </w:r>
      <w:r w:rsidRPr="004B1135">
        <w:rPr>
          <w:rFonts w:asciiTheme="minorHAnsi" w:hAnsiTheme="minorHAnsi" w:cstheme="minorHAnsi"/>
        </w:rPr>
        <w:t xml:space="preserve"> may appoint another non- executive director as an additional member.  </w:t>
      </w:r>
    </w:p>
    <w:p w14:paraId="10F90B5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D340C9A" w14:textId="77777777" w:rsidR="00F04C0C" w:rsidRPr="004B1135" w:rsidRDefault="001730AD" w:rsidP="00AD4C55">
      <w:pPr>
        <w:pStyle w:val="Heading3"/>
        <w:tabs>
          <w:tab w:val="center" w:pos="516"/>
          <w:tab w:val="center" w:pos="1609"/>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2  </w:t>
      </w:r>
      <w:r w:rsidRPr="004B1135">
        <w:rPr>
          <w:rFonts w:asciiTheme="minorHAnsi" w:hAnsiTheme="minorHAnsi" w:cstheme="minorHAnsi"/>
          <w:u w:val="none"/>
        </w:rPr>
        <w:tab/>
      </w:r>
      <w:r w:rsidRPr="004B1135">
        <w:rPr>
          <w:rFonts w:asciiTheme="minorHAnsi" w:hAnsiTheme="minorHAnsi" w:cstheme="minorHAnsi"/>
        </w:rPr>
        <w:t>Meetings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10D4322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795FE6E" w14:textId="0B8DFF40" w:rsidR="00F04C0C" w:rsidRPr="004B1135" w:rsidRDefault="001730AD" w:rsidP="00AD4C55">
      <w:pPr>
        <w:spacing w:after="0" w:line="240" w:lineRule="auto"/>
        <w:ind w:left="1181" w:right="418" w:hanging="720"/>
        <w:rPr>
          <w:rFonts w:asciiTheme="minorHAnsi" w:hAnsiTheme="minorHAnsi" w:cstheme="minorHAnsi"/>
        </w:rPr>
      </w:pPr>
      <w:r w:rsidRPr="004B1135">
        <w:rPr>
          <w:rFonts w:asciiTheme="minorHAnsi" w:hAnsiTheme="minorHAnsi" w:cstheme="minorHAnsi"/>
        </w:rPr>
        <w:t xml:space="preserve">2.1  </w:t>
      </w:r>
      <w:r w:rsidR="00C37105" w:rsidRPr="004B1135">
        <w:rPr>
          <w:rFonts w:asciiTheme="minorHAnsi" w:hAnsiTheme="minorHAnsi" w:cstheme="minorHAnsi"/>
        </w:rPr>
        <w:tab/>
      </w:r>
      <w:r w:rsidRPr="004B1135">
        <w:rPr>
          <w:rFonts w:asciiTheme="minorHAnsi" w:hAnsiTheme="minorHAnsi" w:cstheme="minorHAnsi"/>
        </w:rPr>
        <w:t xml:space="preserve">The quorum for the transaction of business of the Audit Committee shall be two members present in person.   A duly convened meeting of the Audit Committee at which a quorum is present shall be competent to exercise all or any of the authorities, powers and discretions vested in or exercisable by it.  </w:t>
      </w:r>
    </w:p>
    <w:p w14:paraId="104E952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92FEC6D" w14:textId="526C6DE9" w:rsidR="00C37105" w:rsidRPr="004B1135" w:rsidRDefault="001730AD" w:rsidP="00C37105">
      <w:pPr>
        <w:spacing w:after="0" w:line="240" w:lineRule="auto"/>
        <w:ind w:left="1181" w:right="418" w:hanging="720"/>
        <w:rPr>
          <w:rFonts w:asciiTheme="minorHAnsi" w:hAnsiTheme="minorHAnsi" w:cstheme="minorHAnsi"/>
        </w:rPr>
      </w:pPr>
      <w:r w:rsidRPr="004B1135">
        <w:rPr>
          <w:rFonts w:asciiTheme="minorHAnsi" w:hAnsiTheme="minorHAnsi" w:cstheme="minorHAnsi"/>
        </w:rPr>
        <w:t xml:space="preserve">2.2  </w:t>
      </w:r>
      <w:r w:rsidR="00C37105" w:rsidRPr="004B1135">
        <w:rPr>
          <w:rFonts w:asciiTheme="minorHAnsi" w:hAnsiTheme="minorHAnsi" w:cstheme="minorHAnsi"/>
        </w:rPr>
        <w:tab/>
      </w:r>
      <w:r w:rsidRPr="004B1135">
        <w:rPr>
          <w:rFonts w:asciiTheme="minorHAnsi" w:hAnsiTheme="minorHAnsi" w:cstheme="minorHAnsi"/>
        </w:rPr>
        <w:t xml:space="preserve">The Audit Committee shall meet at least two times a year at appropriate times in the reporting and audit cycle and otherwise as  required.    These meetings shall be convened by any member, at the request of the </w:t>
      </w:r>
      <w:r w:rsidR="00141CB2" w:rsidRPr="004B1135">
        <w:rPr>
          <w:rFonts w:asciiTheme="minorHAnsi" w:hAnsiTheme="minorHAnsi" w:cstheme="minorHAnsi"/>
        </w:rPr>
        <w:t>Chair</w:t>
      </w:r>
      <w:r w:rsidRPr="004B1135">
        <w:rPr>
          <w:rFonts w:asciiTheme="minorHAnsi" w:hAnsiTheme="minorHAnsi" w:cstheme="minorHAnsi"/>
        </w:rPr>
        <w:t xml:space="preserve"> or any other member.  </w:t>
      </w:r>
    </w:p>
    <w:p w14:paraId="068B6D6E" w14:textId="77777777" w:rsidR="00C37105" w:rsidRPr="004B1135" w:rsidRDefault="00C37105" w:rsidP="00C37105">
      <w:pPr>
        <w:spacing w:after="0" w:line="240" w:lineRule="auto"/>
        <w:ind w:left="1181" w:right="418" w:hanging="720"/>
        <w:rPr>
          <w:rFonts w:asciiTheme="minorHAnsi" w:hAnsiTheme="minorHAnsi" w:cstheme="minorHAnsi"/>
        </w:rPr>
      </w:pPr>
    </w:p>
    <w:p w14:paraId="71DD8C8E" w14:textId="28D5F39A" w:rsidR="00F04C0C" w:rsidRPr="004B1135" w:rsidRDefault="001730AD" w:rsidP="00C37105">
      <w:pPr>
        <w:spacing w:after="0" w:line="240" w:lineRule="auto"/>
        <w:ind w:left="1134" w:right="418" w:hanging="708"/>
        <w:rPr>
          <w:rFonts w:asciiTheme="minorHAnsi" w:hAnsiTheme="minorHAnsi" w:cstheme="minorHAnsi"/>
        </w:rPr>
      </w:pPr>
      <w:r w:rsidRPr="004B1135">
        <w:rPr>
          <w:rFonts w:asciiTheme="minorHAnsi" w:hAnsiTheme="minorHAnsi" w:cstheme="minorHAnsi"/>
        </w:rPr>
        <w:t xml:space="preserve">2.3  </w:t>
      </w:r>
      <w:r w:rsidR="00C37105" w:rsidRPr="004B1135">
        <w:rPr>
          <w:rFonts w:asciiTheme="minorHAnsi" w:hAnsiTheme="minorHAnsi" w:cstheme="minorHAnsi"/>
        </w:rPr>
        <w:tab/>
      </w:r>
      <w:r w:rsidRPr="004B1135">
        <w:rPr>
          <w:rFonts w:asciiTheme="minorHAnsi" w:hAnsiTheme="minorHAnsi" w:cstheme="minorHAnsi"/>
        </w:rPr>
        <w:t xml:space="preserve">Outside of the formal meeting programme, the </w:t>
      </w:r>
      <w:r w:rsidR="00141CB2" w:rsidRPr="004B1135">
        <w:rPr>
          <w:rFonts w:asciiTheme="minorHAnsi" w:hAnsiTheme="minorHAnsi" w:cstheme="minorHAnsi"/>
        </w:rPr>
        <w:t>Chair</w:t>
      </w:r>
      <w:r w:rsidRPr="004B1135">
        <w:rPr>
          <w:rFonts w:asciiTheme="minorHAnsi" w:hAnsiTheme="minorHAnsi" w:cstheme="minorHAnsi"/>
        </w:rPr>
        <w:t xml:space="preserve"> will maintain a dialogue with key </w:t>
      </w:r>
    </w:p>
    <w:p w14:paraId="5B661C38" w14:textId="4E33D044" w:rsidR="00F04C0C" w:rsidRPr="004B1135" w:rsidRDefault="001730AD" w:rsidP="00AD4C55">
      <w:pPr>
        <w:spacing w:after="0" w:line="240" w:lineRule="auto"/>
        <w:ind w:left="1176" w:right="426"/>
        <w:rPr>
          <w:rFonts w:asciiTheme="minorHAnsi" w:hAnsiTheme="minorHAnsi" w:cstheme="minorHAnsi"/>
        </w:rPr>
      </w:pPr>
      <w:r w:rsidRPr="004B1135">
        <w:rPr>
          <w:rFonts w:asciiTheme="minorHAnsi" w:hAnsiTheme="minorHAnsi" w:cstheme="minorHAnsi"/>
        </w:rPr>
        <w:t xml:space="preserve">individuals involved in the Company’s governance, including the </w:t>
      </w:r>
      <w:r w:rsidR="00141CB2" w:rsidRPr="004B1135">
        <w:rPr>
          <w:rFonts w:asciiTheme="minorHAnsi" w:hAnsiTheme="minorHAnsi" w:cstheme="minorHAnsi"/>
        </w:rPr>
        <w:t>Chair</w:t>
      </w:r>
      <w:r w:rsidRPr="004B1135">
        <w:rPr>
          <w:rFonts w:asciiTheme="minorHAnsi" w:hAnsiTheme="minorHAnsi" w:cstheme="minorHAnsi"/>
        </w:rPr>
        <w:t xml:space="preserve"> of the Board (to the extent they are not the same person), the chief executive, the </w:t>
      </w:r>
      <w:r w:rsidR="004817E9">
        <w:rPr>
          <w:rFonts w:asciiTheme="minorHAnsi" w:hAnsiTheme="minorHAnsi" w:cstheme="minorHAnsi"/>
        </w:rPr>
        <w:t>CFO</w:t>
      </w:r>
      <w:r w:rsidRPr="004B1135">
        <w:rPr>
          <w:rFonts w:asciiTheme="minorHAnsi" w:hAnsiTheme="minorHAnsi" w:cstheme="minorHAnsi"/>
        </w:rPr>
        <w:t xml:space="preserve">, the external audit lead partner and the </w:t>
      </w:r>
      <w:r w:rsidR="009979B9" w:rsidRPr="004B1135">
        <w:rPr>
          <w:rFonts w:asciiTheme="minorHAnsi" w:hAnsiTheme="minorHAnsi" w:cstheme="minorHAnsi"/>
        </w:rPr>
        <w:t>group financial controller</w:t>
      </w:r>
      <w:r w:rsidRPr="004B1135">
        <w:rPr>
          <w:rFonts w:asciiTheme="minorHAnsi" w:hAnsiTheme="minorHAnsi" w:cstheme="minorHAnsi"/>
        </w:rPr>
        <w:t xml:space="preserve">.  </w:t>
      </w:r>
    </w:p>
    <w:p w14:paraId="77557B4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566C143" w14:textId="375CBF99" w:rsidR="00F04C0C" w:rsidRPr="004B1135" w:rsidRDefault="001730AD" w:rsidP="00AD4C55">
      <w:pPr>
        <w:spacing w:after="0" w:line="240" w:lineRule="auto"/>
        <w:ind w:left="1181" w:right="424" w:hanging="720"/>
        <w:rPr>
          <w:rFonts w:asciiTheme="minorHAnsi" w:hAnsiTheme="minorHAnsi" w:cstheme="minorHAnsi"/>
        </w:rPr>
      </w:pPr>
      <w:r w:rsidRPr="004B1135">
        <w:rPr>
          <w:rFonts w:asciiTheme="minorHAnsi" w:hAnsiTheme="minorHAnsi" w:cstheme="minorHAnsi"/>
        </w:rPr>
        <w:t xml:space="preserve">2.4  </w:t>
      </w:r>
      <w:r w:rsidR="00C37105" w:rsidRPr="004B1135">
        <w:rPr>
          <w:rFonts w:asciiTheme="minorHAnsi" w:hAnsiTheme="minorHAnsi" w:cstheme="minorHAnsi"/>
        </w:rPr>
        <w:tab/>
      </w:r>
      <w:r w:rsidRPr="004B1135">
        <w:rPr>
          <w:rFonts w:asciiTheme="minorHAnsi" w:hAnsiTheme="minorHAnsi" w:cstheme="minorHAnsi"/>
        </w:rPr>
        <w:t xml:space="preserve">Additionally, any of the </w:t>
      </w:r>
      <w:r w:rsidR="00141CB2" w:rsidRPr="004B1135">
        <w:rPr>
          <w:rFonts w:asciiTheme="minorHAnsi" w:hAnsiTheme="minorHAnsi" w:cstheme="minorHAnsi"/>
        </w:rPr>
        <w:t>Chair</w:t>
      </w:r>
      <w:r w:rsidRPr="004B1135">
        <w:rPr>
          <w:rFonts w:asciiTheme="minorHAnsi" w:hAnsiTheme="minorHAnsi" w:cstheme="minorHAnsi"/>
        </w:rPr>
        <w:t xml:space="preserve"> of the Company, the </w:t>
      </w:r>
      <w:r w:rsidR="004817E9">
        <w:rPr>
          <w:rFonts w:asciiTheme="minorHAnsi" w:hAnsiTheme="minorHAnsi" w:cstheme="minorHAnsi"/>
        </w:rPr>
        <w:t>CFO</w:t>
      </w:r>
      <w:r w:rsidRPr="004B1135">
        <w:rPr>
          <w:rFonts w:asciiTheme="minorHAnsi" w:hAnsiTheme="minorHAnsi" w:cstheme="minorHAnsi"/>
        </w:rPr>
        <w:t xml:space="preserve"> and the external auditors may ask a member of the Audit Committee to convene a meeting if he or they consider that such a meeting is necessary or appropriate.  </w:t>
      </w:r>
    </w:p>
    <w:p w14:paraId="7210EDFF" w14:textId="77777777" w:rsidR="00F04C0C" w:rsidRPr="004B1135" w:rsidRDefault="001730AD" w:rsidP="00AD4C55">
      <w:pPr>
        <w:spacing w:after="0" w:line="240" w:lineRule="auto"/>
        <w:ind w:left="428" w:right="0" w:firstLine="0"/>
        <w:jc w:val="left"/>
        <w:rPr>
          <w:rFonts w:asciiTheme="minorHAnsi" w:hAnsiTheme="minorHAnsi" w:cstheme="minorHAnsi"/>
        </w:rPr>
      </w:pPr>
      <w:r w:rsidRPr="004B1135">
        <w:rPr>
          <w:rFonts w:asciiTheme="minorHAnsi" w:eastAsia="Calibri" w:hAnsiTheme="minorHAnsi" w:cstheme="minorHAnsi"/>
        </w:rPr>
        <w:t xml:space="preserve"> </w:t>
      </w:r>
    </w:p>
    <w:p w14:paraId="0E87347E" w14:textId="77777777" w:rsidR="00F04C0C" w:rsidRPr="004B1135" w:rsidRDefault="001730AD" w:rsidP="00AD4C55">
      <w:pPr>
        <w:spacing w:after="0" w:line="240" w:lineRule="auto"/>
        <w:ind w:left="438" w:right="41"/>
        <w:rPr>
          <w:rFonts w:asciiTheme="minorHAnsi" w:hAnsiTheme="minorHAnsi" w:cstheme="minorHAnsi"/>
        </w:rPr>
      </w:pPr>
      <w:r w:rsidRPr="004B1135">
        <w:rPr>
          <w:rFonts w:asciiTheme="minorHAnsi" w:hAnsiTheme="minorHAnsi" w:cstheme="minorHAnsi"/>
        </w:rPr>
        <w:t xml:space="preserve">2.5        The Audit Committee may invite any person it thinks appropriate to join the members of the </w:t>
      </w:r>
    </w:p>
    <w:p w14:paraId="73F58C21" w14:textId="360E5ED7" w:rsidR="00F04C0C" w:rsidRPr="004B1135" w:rsidRDefault="001730AD" w:rsidP="00AD4C55">
      <w:pPr>
        <w:spacing w:after="0" w:line="240" w:lineRule="auto"/>
        <w:ind w:left="1176" w:right="41"/>
        <w:rPr>
          <w:rFonts w:asciiTheme="minorHAnsi" w:hAnsiTheme="minorHAnsi" w:cstheme="minorHAnsi"/>
        </w:rPr>
      </w:pPr>
      <w:r w:rsidRPr="004B1135">
        <w:rPr>
          <w:rFonts w:asciiTheme="minorHAnsi" w:hAnsiTheme="minorHAnsi" w:cstheme="minorHAnsi"/>
        </w:rPr>
        <w:t xml:space="preserve">Audit Committee at its meetings. The </w:t>
      </w:r>
      <w:r w:rsidR="004817E9">
        <w:rPr>
          <w:rFonts w:asciiTheme="minorHAnsi" w:hAnsiTheme="minorHAnsi" w:cstheme="minorHAnsi"/>
        </w:rPr>
        <w:t>CFO</w:t>
      </w:r>
      <w:r w:rsidRPr="004B1135">
        <w:rPr>
          <w:rFonts w:asciiTheme="minorHAnsi" w:hAnsiTheme="minorHAnsi" w:cstheme="minorHAnsi"/>
        </w:rPr>
        <w:t xml:space="preserve"> shall normally attend meetings of the </w:t>
      </w:r>
    </w:p>
    <w:p w14:paraId="2E0DBD55" w14:textId="77777777" w:rsidR="00F04C0C" w:rsidRPr="004B1135" w:rsidRDefault="001730AD" w:rsidP="00AD4C55">
      <w:pPr>
        <w:spacing w:after="0" w:line="240" w:lineRule="auto"/>
        <w:ind w:left="1176" w:right="41"/>
        <w:rPr>
          <w:rFonts w:asciiTheme="minorHAnsi" w:hAnsiTheme="minorHAnsi" w:cstheme="minorHAnsi"/>
        </w:rPr>
      </w:pPr>
      <w:r w:rsidRPr="004B1135">
        <w:rPr>
          <w:rFonts w:asciiTheme="minorHAnsi" w:hAnsiTheme="minorHAnsi" w:cstheme="minorHAnsi"/>
        </w:rPr>
        <w:lastRenderedPageBreak/>
        <w:t xml:space="preserve">Audit Committee.   Any person invited to attend a meeting of the Audit Committee shall have no right to participate or vote on any matter put to that meeting.  </w:t>
      </w:r>
    </w:p>
    <w:p w14:paraId="0F974CB1" w14:textId="35B592A9" w:rsidR="00F04C0C" w:rsidRPr="004B1135" w:rsidRDefault="001730AD" w:rsidP="00575C87">
      <w:pPr>
        <w:spacing w:after="0" w:line="240" w:lineRule="auto"/>
        <w:ind w:left="428"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A65E0B7" w14:textId="2FE83F42" w:rsidR="00F04C0C" w:rsidRPr="004B1135" w:rsidRDefault="001730AD" w:rsidP="00AD4C55">
      <w:pPr>
        <w:spacing w:after="0" w:line="240" w:lineRule="auto"/>
        <w:ind w:left="1181" w:right="425" w:hanging="720"/>
        <w:rPr>
          <w:rFonts w:asciiTheme="minorHAnsi" w:hAnsiTheme="minorHAnsi" w:cstheme="minorHAnsi"/>
        </w:rPr>
      </w:pPr>
      <w:r w:rsidRPr="004B1135">
        <w:rPr>
          <w:rFonts w:asciiTheme="minorHAnsi" w:hAnsiTheme="minorHAnsi" w:cstheme="minorHAnsi"/>
        </w:rPr>
        <w:t xml:space="preserve">2.6  </w:t>
      </w:r>
      <w:r w:rsidR="00C37105" w:rsidRPr="004B1135">
        <w:rPr>
          <w:rFonts w:asciiTheme="minorHAnsi" w:hAnsiTheme="minorHAnsi" w:cstheme="minorHAnsi"/>
        </w:rPr>
        <w:tab/>
      </w:r>
      <w:r w:rsidRPr="004B1135">
        <w:rPr>
          <w:rFonts w:asciiTheme="minorHAnsi" w:hAnsiTheme="minorHAnsi" w:cstheme="minorHAnsi"/>
        </w:rPr>
        <w:t xml:space="preserve">The Company’s external auditors may also be required to attend Audit Committee meetings, but not in the presence of any of the Company’s executive directors, with a view to consulting the Audit Committee.  </w:t>
      </w:r>
    </w:p>
    <w:p w14:paraId="716AB21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53EB529" w14:textId="5AE383A7" w:rsidR="00F04C0C" w:rsidRPr="004B1135" w:rsidRDefault="001730AD" w:rsidP="00AD4C55">
      <w:pPr>
        <w:spacing w:after="0" w:line="240" w:lineRule="auto"/>
        <w:ind w:left="1181" w:right="331" w:hanging="720"/>
        <w:jc w:val="left"/>
        <w:rPr>
          <w:rFonts w:asciiTheme="minorHAnsi" w:hAnsiTheme="minorHAnsi" w:cstheme="minorHAnsi"/>
        </w:rPr>
      </w:pPr>
      <w:r w:rsidRPr="004B1135">
        <w:rPr>
          <w:rFonts w:asciiTheme="minorHAnsi" w:hAnsiTheme="minorHAnsi" w:cstheme="minorHAnsi"/>
        </w:rPr>
        <w:t xml:space="preserve">2.7  </w:t>
      </w:r>
      <w:r w:rsidRPr="004B1135">
        <w:rPr>
          <w:rFonts w:asciiTheme="minorHAnsi" w:hAnsiTheme="minorHAnsi" w:cstheme="minorHAnsi"/>
        </w:rPr>
        <w:tab/>
        <w:t xml:space="preserve">At least once a year, the Audit Committee shall meet with the external auditors without the </w:t>
      </w:r>
      <w:r w:rsidR="004817E9">
        <w:rPr>
          <w:rFonts w:asciiTheme="minorHAnsi" w:hAnsiTheme="minorHAnsi" w:cstheme="minorHAnsi"/>
        </w:rPr>
        <w:t>CFO</w:t>
      </w:r>
      <w:r w:rsidRPr="004B1135">
        <w:rPr>
          <w:rFonts w:asciiTheme="minorHAnsi" w:hAnsiTheme="minorHAnsi" w:cstheme="minorHAnsi"/>
        </w:rPr>
        <w:t xml:space="preserve"> or any other executive director present except at the invitation of the Audit Committee.  </w:t>
      </w:r>
    </w:p>
    <w:p w14:paraId="71B89E2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2989AE8" w14:textId="7BCF8A2F" w:rsidR="00F04C0C" w:rsidRPr="004B1135" w:rsidRDefault="001730AD" w:rsidP="00AD4C55">
      <w:pPr>
        <w:spacing w:after="0" w:line="240" w:lineRule="auto"/>
        <w:ind w:left="1181" w:right="417" w:hanging="720"/>
        <w:rPr>
          <w:rFonts w:asciiTheme="minorHAnsi" w:hAnsiTheme="minorHAnsi" w:cstheme="minorHAnsi"/>
        </w:rPr>
      </w:pPr>
      <w:r w:rsidRPr="004B1135">
        <w:rPr>
          <w:rFonts w:asciiTheme="minorHAnsi" w:hAnsiTheme="minorHAnsi" w:cstheme="minorHAnsi"/>
        </w:rPr>
        <w:t xml:space="preserve">2.8  </w:t>
      </w:r>
      <w:r w:rsidR="00C37105" w:rsidRPr="004B1135">
        <w:rPr>
          <w:rFonts w:asciiTheme="minorHAnsi" w:hAnsiTheme="minorHAnsi" w:cstheme="minorHAnsi"/>
        </w:rPr>
        <w:tab/>
      </w:r>
      <w:r w:rsidRPr="004B1135">
        <w:rPr>
          <w:rFonts w:asciiTheme="minorHAnsi" w:hAnsiTheme="minorHAnsi" w:cstheme="minorHAnsi"/>
        </w:rPr>
        <w:t xml:space="preserve">At least five working days' notice of any meeting of the Audit Committee shall be given, although such notice period may be waived or shortened with the consent of all of the members of the Audit Committee for the time being.  Notice of the meeting shall confirm the venue, time and date, together with an agenda of items to be discussed.  Notice shall be sent to each member of the Audit Committee, any other person required to attend and all other non-executive directors. All supporting papers shall be sent to Audit Committee members and to other attendees, as appropriate, at the same time.  </w:t>
      </w:r>
    </w:p>
    <w:p w14:paraId="437B949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7013F2C" w14:textId="77777777" w:rsidR="00F04C0C" w:rsidRPr="004B1135" w:rsidRDefault="001730AD" w:rsidP="00AD4C55">
      <w:pPr>
        <w:pStyle w:val="Heading3"/>
        <w:tabs>
          <w:tab w:val="center" w:pos="516"/>
          <w:tab w:val="center" w:pos="2179"/>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3  </w:t>
      </w:r>
      <w:r w:rsidRPr="004B1135">
        <w:rPr>
          <w:rFonts w:asciiTheme="minorHAnsi" w:hAnsiTheme="minorHAnsi" w:cstheme="minorHAnsi"/>
          <w:u w:val="none"/>
        </w:rPr>
        <w:tab/>
      </w:r>
      <w:r w:rsidRPr="004B1135">
        <w:rPr>
          <w:rFonts w:asciiTheme="minorHAnsi" w:hAnsiTheme="minorHAnsi" w:cstheme="minorHAnsi"/>
        </w:rPr>
        <w:t>Voting arrangements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5E169A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39F1073" w14:textId="63F52AA7" w:rsidR="00F04C0C" w:rsidRPr="004B1135" w:rsidRDefault="001730AD" w:rsidP="00AD4C55">
      <w:pPr>
        <w:spacing w:after="0" w:line="240" w:lineRule="auto"/>
        <w:ind w:left="1181" w:right="423" w:hanging="720"/>
        <w:rPr>
          <w:rFonts w:asciiTheme="minorHAnsi" w:hAnsiTheme="minorHAnsi" w:cstheme="minorHAnsi"/>
        </w:rPr>
      </w:pPr>
      <w:r w:rsidRPr="004B1135">
        <w:rPr>
          <w:rFonts w:asciiTheme="minorHAnsi" w:hAnsiTheme="minorHAnsi" w:cstheme="minorHAnsi"/>
        </w:rPr>
        <w:t xml:space="preserve">3.1  </w:t>
      </w:r>
      <w:r w:rsidR="00C37105" w:rsidRPr="004B1135">
        <w:rPr>
          <w:rFonts w:asciiTheme="minorHAnsi" w:hAnsiTheme="minorHAnsi" w:cstheme="minorHAnsi"/>
        </w:rPr>
        <w:tab/>
      </w:r>
      <w:r w:rsidRPr="004B1135">
        <w:rPr>
          <w:rFonts w:asciiTheme="minorHAnsi" w:hAnsiTheme="minorHAnsi" w:cstheme="minorHAnsi"/>
        </w:rPr>
        <w:t xml:space="preserve">Each member of the Audit Committee shall have one vote which may be cast on matters considered at the meeting.  Votes can only be cast by members attending a meeting of the Audit Committee.  </w:t>
      </w:r>
    </w:p>
    <w:p w14:paraId="7846CB0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EE73DFB" w14:textId="4F7232FE" w:rsidR="00F04C0C" w:rsidRPr="004B1135" w:rsidRDefault="001730AD" w:rsidP="00AD4C55">
      <w:pPr>
        <w:spacing w:after="0" w:line="240" w:lineRule="auto"/>
        <w:ind w:left="1181" w:right="422" w:hanging="720"/>
        <w:rPr>
          <w:rFonts w:asciiTheme="minorHAnsi" w:hAnsiTheme="minorHAnsi" w:cstheme="minorHAnsi"/>
        </w:rPr>
      </w:pPr>
      <w:r w:rsidRPr="004B1135">
        <w:rPr>
          <w:rFonts w:asciiTheme="minorHAnsi" w:hAnsiTheme="minorHAnsi" w:cstheme="minorHAnsi"/>
        </w:rPr>
        <w:t xml:space="preserve">3.2  </w:t>
      </w:r>
      <w:r w:rsidR="00C37105" w:rsidRPr="004B1135">
        <w:rPr>
          <w:rFonts w:asciiTheme="minorHAnsi" w:hAnsiTheme="minorHAnsi" w:cstheme="minorHAnsi"/>
        </w:rPr>
        <w:tab/>
      </w:r>
      <w:r w:rsidRPr="004B1135">
        <w:rPr>
          <w:rFonts w:asciiTheme="minorHAnsi" w:hAnsiTheme="minorHAnsi" w:cstheme="minorHAnsi"/>
        </w:rPr>
        <w:t xml:space="preserve">If a matter that is considered by the Audit Committee is one where a member of the Committee, either directly or indirectly has a personal interest, that member shall not be permitted to vote at the meeting.  </w:t>
      </w:r>
    </w:p>
    <w:p w14:paraId="1841A4D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95CCF94" w14:textId="4C87A1DA" w:rsidR="00F04C0C" w:rsidRPr="004B1135" w:rsidRDefault="001730AD" w:rsidP="00AD4C55">
      <w:pPr>
        <w:tabs>
          <w:tab w:val="center" w:pos="602"/>
          <w:tab w:val="center" w:pos="4594"/>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3.3 </w:t>
      </w:r>
      <w:r w:rsidR="00AF71B0" w:rsidRPr="004B1135">
        <w:rPr>
          <w:rFonts w:asciiTheme="minorHAnsi" w:hAnsiTheme="minorHAnsi" w:cstheme="minorHAnsi"/>
        </w:rPr>
        <w:tab/>
      </w:r>
      <w:r w:rsidRPr="004B1135">
        <w:rPr>
          <w:rFonts w:asciiTheme="minorHAnsi" w:hAnsiTheme="minorHAnsi" w:cstheme="minorHAnsi"/>
        </w:rPr>
        <w:t xml:space="preserve">Save where he has a personal interest, the </w:t>
      </w:r>
      <w:r w:rsidR="00141CB2" w:rsidRPr="004B1135">
        <w:rPr>
          <w:rFonts w:asciiTheme="minorHAnsi" w:hAnsiTheme="minorHAnsi" w:cstheme="minorHAnsi"/>
        </w:rPr>
        <w:t>Chair</w:t>
      </w:r>
      <w:r w:rsidRPr="004B1135">
        <w:rPr>
          <w:rFonts w:asciiTheme="minorHAnsi" w:hAnsiTheme="minorHAnsi" w:cstheme="minorHAnsi"/>
        </w:rPr>
        <w:t xml:space="preserve"> shall have a casting vote.  </w:t>
      </w:r>
    </w:p>
    <w:p w14:paraId="6894189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48018B3" w14:textId="67E30DD9" w:rsidR="00F04C0C" w:rsidRPr="004B1135" w:rsidRDefault="001730AD" w:rsidP="00AD4C55">
      <w:pPr>
        <w:spacing w:after="0" w:line="240" w:lineRule="auto"/>
        <w:ind w:left="1181" w:right="423" w:hanging="720"/>
        <w:rPr>
          <w:rFonts w:asciiTheme="minorHAnsi" w:hAnsiTheme="minorHAnsi" w:cstheme="minorHAnsi"/>
        </w:rPr>
      </w:pPr>
      <w:r w:rsidRPr="004B1135">
        <w:rPr>
          <w:rFonts w:asciiTheme="minorHAnsi" w:hAnsiTheme="minorHAnsi" w:cstheme="minorHAnsi"/>
        </w:rPr>
        <w:t xml:space="preserve">3.4 </w:t>
      </w:r>
      <w:r w:rsidR="00C37105" w:rsidRPr="004B1135">
        <w:rPr>
          <w:rFonts w:asciiTheme="minorHAnsi" w:hAnsiTheme="minorHAnsi" w:cstheme="minorHAnsi"/>
        </w:rPr>
        <w:tab/>
      </w:r>
      <w:r w:rsidRPr="004B1135">
        <w:rPr>
          <w:rFonts w:asciiTheme="minorHAnsi" w:hAnsiTheme="minorHAnsi" w:cstheme="minorHAnsi"/>
        </w:rPr>
        <w:t xml:space="preserve"> All decisions of the Audit Committee shall be formally reported to the Board by the </w:t>
      </w:r>
      <w:r w:rsidR="00141CB2" w:rsidRPr="004B1135">
        <w:rPr>
          <w:rFonts w:asciiTheme="minorHAnsi" w:hAnsiTheme="minorHAnsi" w:cstheme="minorHAnsi"/>
        </w:rPr>
        <w:t>Chair</w:t>
      </w:r>
      <w:r w:rsidRPr="004B1135">
        <w:rPr>
          <w:rFonts w:asciiTheme="minorHAnsi" w:hAnsiTheme="minorHAnsi" w:cstheme="minorHAnsi"/>
        </w:rPr>
        <w:t xml:space="preserve">. The Audit Committee shall make whatever recommendations to the Board it deems appropriate on any area within its remit where action or improvement is needed and shall compile a report on its activities to be included in the Company's annual report.  </w:t>
      </w:r>
    </w:p>
    <w:p w14:paraId="1140353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7463C92" w14:textId="77777777" w:rsidR="00F04C0C" w:rsidRPr="004B1135" w:rsidRDefault="001730AD" w:rsidP="00AD4C55">
      <w:pPr>
        <w:pStyle w:val="Heading3"/>
        <w:tabs>
          <w:tab w:val="center" w:pos="516"/>
          <w:tab w:val="center" w:pos="1567"/>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4  </w:t>
      </w:r>
      <w:r w:rsidRPr="004B1135">
        <w:rPr>
          <w:rFonts w:asciiTheme="minorHAnsi" w:hAnsiTheme="minorHAnsi" w:cstheme="minorHAnsi"/>
          <w:u w:val="none"/>
        </w:rPr>
        <w:tab/>
      </w:r>
      <w:r w:rsidRPr="004B1135">
        <w:rPr>
          <w:rFonts w:asciiTheme="minorHAnsi" w:hAnsiTheme="minorHAnsi" w:cstheme="minorHAnsi"/>
        </w:rPr>
        <w:t>Minutes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C8E92B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49F62FA" w14:textId="076C9EE5" w:rsidR="00F04C0C" w:rsidRPr="004B1135" w:rsidRDefault="001730AD" w:rsidP="00AD4C55">
      <w:pPr>
        <w:spacing w:after="0" w:line="240" w:lineRule="auto"/>
        <w:ind w:left="1181" w:right="423" w:hanging="720"/>
        <w:rPr>
          <w:rFonts w:asciiTheme="minorHAnsi" w:hAnsiTheme="minorHAnsi" w:cstheme="minorHAnsi"/>
        </w:rPr>
      </w:pPr>
      <w:r w:rsidRPr="004B1135">
        <w:rPr>
          <w:rFonts w:asciiTheme="minorHAnsi" w:hAnsiTheme="minorHAnsi" w:cstheme="minorHAnsi"/>
        </w:rPr>
        <w:t xml:space="preserve">4.1  </w:t>
      </w:r>
      <w:r w:rsidR="00C37105" w:rsidRPr="004B1135">
        <w:rPr>
          <w:rFonts w:asciiTheme="minorHAnsi" w:hAnsiTheme="minorHAnsi" w:cstheme="minorHAnsi"/>
        </w:rPr>
        <w:tab/>
      </w:r>
      <w:r w:rsidRPr="004B1135">
        <w:rPr>
          <w:rFonts w:asciiTheme="minorHAnsi" w:hAnsiTheme="minorHAnsi" w:cstheme="minorHAnsi"/>
        </w:rPr>
        <w:t xml:space="preserve">One of the members attending each meeting, or such other suitable person as the members present at such meeting shall nominate, shall minute the proceedings and resolutions of such meeting of the Audit Committee, including the names of those present and in attendance.  </w:t>
      </w:r>
    </w:p>
    <w:p w14:paraId="01A4EB4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EE22608" w14:textId="20679A20" w:rsidR="00F04C0C" w:rsidRPr="004B1135" w:rsidRDefault="001730AD" w:rsidP="00AD4C55">
      <w:pPr>
        <w:spacing w:after="0" w:line="240" w:lineRule="auto"/>
        <w:ind w:left="1181" w:right="422" w:hanging="720"/>
        <w:rPr>
          <w:rFonts w:asciiTheme="minorHAnsi" w:hAnsiTheme="minorHAnsi" w:cstheme="minorHAnsi"/>
        </w:rPr>
      </w:pPr>
      <w:r w:rsidRPr="004B1135">
        <w:rPr>
          <w:rFonts w:asciiTheme="minorHAnsi" w:hAnsiTheme="minorHAnsi" w:cstheme="minorHAnsi"/>
        </w:rPr>
        <w:t xml:space="preserve">4.2  </w:t>
      </w:r>
      <w:r w:rsidR="00C37105" w:rsidRPr="004B1135">
        <w:rPr>
          <w:rFonts w:asciiTheme="minorHAnsi" w:hAnsiTheme="minorHAnsi" w:cstheme="minorHAnsi"/>
        </w:rPr>
        <w:tab/>
      </w:r>
      <w:r w:rsidRPr="004B1135">
        <w:rPr>
          <w:rFonts w:asciiTheme="minorHAnsi" w:hAnsiTheme="minorHAnsi" w:cstheme="minorHAnsi"/>
        </w:rPr>
        <w:t xml:space="preserve">Draft minutes of such Audit Committee meetings shall be circulated promptly to all members and, once agreed, such minutes should be circulated to all other members of the Board unless, in the opinion of the </w:t>
      </w:r>
      <w:r w:rsidR="00141CB2" w:rsidRPr="004B1135">
        <w:rPr>
          <w:rFonts w:asciiTheme="minorHAnsi" w:hAnsiTheme="minorHAnsi" w:cstheme="minorHAnsi"/>
        </w:rPr>
        <w:t>Chair</w:t>
      </w:r>
      <w:r w:rsidRPr="004B1135">
        <w:rPr>
          <w:rFonts w:asciiTheme="minorHAnsi" w:hAnsiTheme="minorHAnsi" w:cstheme="minorHAnsi"/>
        </w:rPr>
        <w:t xml:space="preserve">, it would be inappropriate to do so (for example, if a conflict of interest exists) and to the external auditors.  </w:t>
      </w:r>
    </w:p>
    <w:p w14:paraId="34D9DFB1"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  </w:t>
      </w:r>
    </w:p>
    <w:p w14:paraId="25676607" w14:textId="77777777" w:rsidR="00F04C0C" w:rsidRPr="004B1135" w:rsidRDefault="001730AD" w:rsidP="00AD4C55">
      <w:pPr>
        <w:pStyle w:val="Heading3"/>
        <w:tabs>
          <w:tab w:val="center" w:pos="516"/>
          <w:tab w:val="center" w:pos="1647"/>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5  </w:t>
      </w:r>
      <w:r w:rsidRPr="004B1135">
        <w:rPr>
          <w:rFonts w:asciiTheme="minorHAnsi" w:hAnsiTheme="minorHAnsi" w:cstheme="minorHAnsi"/>
          <w:u w:val="none"/>
        </w:rPr>
        <w:tab/>
      </w:r>
      <w:r w:rsidRPr="004B1135">
        <w:rPr>
          <w:rFonts w:asciiTheme="minorHAnsi" w:hAnsiTheme="minorHAnsi" w:cstheme="minorHAnsi"/>
        </w:rPr>
        <w:t>Authority</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AC1D8C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9A5E4EE" w14:textId="77777777" w:rsidR="00F04C0C" w:rsidRPr="004B1135" w:rsidRDefault="001730AD" w:rsidP="00AD4C55">
      <w:pPr>
        <w:tabs>
          <w:tab w:val="center" w:pos="602"/>
          <w:tab w:val="center" w:pos="335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  </w:t>
      </w:r>
      <w:r w:rsidRPr="004B1135">
        <w:rPr>
          <w:rFonts w:asciiTheme="minorHAnsi" w:hAnsiTheme="minorHAnsi" w:cstheme="minorHAnsi"/>
        </w:rPr>
        <w:tab/>
        <w:t xml:space="preserve">The Audit Committee is authorised by the Board:  </w:t>
      </w:r>
    </w:p>
    <w:p w14:paraId="7C4C5B1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501ED6" w14:textId="77777777" w:rsidR="00F04C0C" w:rsidRPr="004B1135" w:rsidRDefault="001730AD" w:rsidP="00575C87">
      <w:pPr>
        <w:tabs>
          <w:tab w:val="center" w:pos="3243"/>
        </w:tabs>
        <w:spacing w:after="0" w:line="240" w:lineRule="auto"/>
        <w:ind w:left="682"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5.1.1      to investigate any activity within its terms of reference;  </w:t>
      </w:r>
    </w:p>
    <w:p w14:paraId="4AFBF438" w14:textId="5CFB85E0" w:rsidR="00C37105" w:rsidRPr="004B1135" w:rsidRDefault="001730AD" w:rsidP="00575C87">
      <w:pPr>
        <w:spacing w:after="0" w:line="240" w:lineRule="auto"/>
        <w:ind w:left="682" w:right="0" w:firstLine="85"/>
        <w:jc w:val="left"/>
        <w:rPr>
          <w:rFonts w:asciiTheme="minorHAnsi" w:hAnsiTheme="minorHAnsi" w:cstheme="minorHAnsi"/>
        </w:rPr>
      </w:pPr>
      <w:r w:rsidRPr="004B1135">
        <w:rPr>
          <w:rFonts w:asciiTheme="minorHAnsi" w:hAnsiTheme="minorHAnsi" w:cstheme="minorHAnsi"/>
        </w:rPr>
        <w:t xml:space="preserve">5.1.2     to have unrestricted access to the Company’s external auditors;  </w:t>
      </w:r>
      <w:r w:rsidR="00C37105" w:rsidRPr="004B1135">
        <w:rPr>
          <w:rFonts w:asciiTheme="minorHAnsi" w:hAnsiTheme="minorHAnsi" w:cstheme="minorHAnsi"/>
        </w:rPr>
        <w:t xml:space="preserve"> </w:t>
      </w:r>
    </w:p>
    <w:p w14:paraId="5111E8C8" w14:textId="4FA6BF0B" w:rsidR="00F04C0C" w:rsidRPr="004B1135" w:rsidRDefault="001730AD" w:rsidP="00575C87">
      <w:pPr>
        <w:tabs>
          <w:tab w:val="center" w:pos="3565"/>
        </w:tabs>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4C062DBF" w14:textId="7DE440F4" w:rsidR="00F04C0C" w:rsidRPr="004B1135" w:rsidRDefault="001730AD" w:rsidP="00575C87">
      <w:pPr>
        <w:spacing w:after="0" w:line="240" w:lineRule="auto"/>
        <w:ind w:left="1475" w:right="416" w:hanging="708"/>
        <w:rPr>
          <w:rFonts w:asciiTheme="minorHAnsi" w:hAnsiTheme="minorHAnsi" w:cstheme="minorHAnsi"/>
        </w:rPr>
      </w:pPr>
      <w:r w:rsidRPr="004B1135">
        <w:rPr>
          <w:rFonts w:asciiTheme="minorHAnsi" w:hAnsiTheme="minorHAnsi" w:cstheme="minorHAnsi"/>
        </w:rPr>
        <w:lastRenderedPageBreak/>
        <w:t xml:space="preserve">5.1.3  </w:t>
      </w:r>
      <w:r w:rsidR="00C37105" w:rsidRPr="004B1135">
        <w:rPr>
          <w:rFonts w:asciiTheme="minorHAnsi" w:hAnsiTheme="minorHAnsi" w:cstheme="minorHAnsi"/>
        </w:rPr>
        <w:tab/>
      </w:r>
      <w:r w:rsidRPr="004B1135">
        <w:rPr>
          <w:rFonts w:asciiTheme="minorHAnsi" w:hAnsiTheme="minorHAnsi" w:cstheme="minorHAnsi"/>
        </w:rPr>
        <w:t>to seek any information it requires from any employee or director of the Company, in order to</w:t>
      </w:r>
      <w:r w:rsidR="00C37105" w:rsidRPr="004B1135">
        <w:rPr>
          <w:rFonts w:asciiTheme="minorHAnsi" w:hAnsiTheme="minorHAnsi" w:cstheme="minorHAnsi"/>
        </w:rPr>
        <w:t xml:space="preserve"> </w:t>
      </w:r>
      <w:r w:rsidRPr="004B1135">
        <w:rPr>
          <w:rFonts w:asciiTheme="minorHAnsi" w:hAnsiTheme="minorHAnsi" w:cstheme="minorHAnsi"/>
        </w:rPr>
        <w:t xml:space="preserve">perform its duties, and all such employees or directors will be directed by the Board to co-operate with any request made by the Audit Committee;  </w:t>
      </w:r>
    </w:p>
    <w:p w14:paraId="77A14509" w14:textId="471B4437" w:rsidR="00F04C0C" w:rsidRPr="004B1135" w:rsidRDefault="001730AD" w:rsidP="00575C87">
      <w:pPr>
        <w:spacing w:after="0" w:line="240" w:lineRule="auto"/>
        <w:ind w:left="1475" w:right="416" w:hanging="706"/>
        <w:rPr>
          <w:rFonts w:asciiTheme="minorHAnsi" w:hAnsiTheme="minorHAnsi" w:cstheme="minorHAnsi"/>
        </w:rPr>
      </w:pPr>
      <w:r w:rsidRPr="004B1135">
        <w:rPr>
          <w:rFonts w:asciiTheme="minorHAnsi" w:hAnsiTheme="minorHAnsi" w:cstheme="minorHAnsi"/>
        </w:rPr>
        <w:t xml:space="preserve">5.1.4  </w:t>
      </w:r>
      <w:r w:rsidR="00C37105" w:rsidRPr="004B1135">
        <w:rPr>
          <w:rFonts w:asciiTheme="minorHAnsi" w:hAnsiTheme="minorHAnsi" w:cstheme="minorHAnsi"/>
        </w:rPr>
        <w:tab/>
      </w:r>
      <w:r w:rsidRPr="004B1135">
        <w:rPr>
          <w:rFonts w:asciiTheme="minorHAnsi" w:hAnsiTheme="minorHAnsi" w:cstheme="minorHAnsi"/>
        </w:rPr>
        <w:t xml:space="preserve">within any budgetary restraints imposed by the Board, to obtain, at the Company’s expense, outside legal  or  other  independent  professional advice on any matter within its terms of reference; and </w:t>
      </w:r>
    </w:p>
    <w:p w14:paraId="00E26ADA" w14:textId="539E259C" w:rsidR="00F04C0C" w:rsidRPr="004B1135" w:rsidRDefault="001730AD" w:rsidP="00575C87">
      <w:pPr>
        <w:spacing w:after="0" w:line="240" w:lineRule="auto"/>
        <w:ind w:left="1475" w:right="420" w:hanging="706"/>
        <w:rPr>
          <w:rFonts w:asciiTheme="minorHAnsi" w:hAnsiTheme="minorHAnsi" w:cstheme="minorHAnsi"/>
        </w:rPr>
      </w:pPr>
      <w:r w:rsidRPr="004B1135">
        <w:rPr>
          <w:rFonts w:asciiTheme="minorHAnsi" w:hAnsiTheme="minorHAnsi" w:cstheme="minorHAnsi"/>
        </w:rPr>
        <w:t xml:space="preserve">5.1.5  </w:t>
      </w:r>
      <w:r w:rsidR="00C37105" w:rsidRPr="004B1135">
        <w:rPr>
          <w:rFonts w:asciiTheme="minorHAnsi" w:hAnsiTheme="minorHAnsi" w:cstheme="minorHAnsi"/>
        </w:rPr>
        <w:tab/>
      </w:r>
      <w:r w:rsidRPr="004B1135">
        <w:rPr>
          <w:rFonts w:asciiTheme="minorHAnsi" w:hAnsiTheme="minorHAnsi" w:cstheme="minorHAnsi"/>
        </w:rPr>
        <w:t xml:space="preserve">to call any employee to be questioned or instruct external professional advisers to attend, at the Company's expense, any meeting of the Audit Committee, if it considers this necessary or appropriate.  </w:t>
      </w:r>
    </w:p>
    <w:p w14:paraId="24DC8C56" w14:textId="4CB40E2D" w:rsidR="00F04C0C" w:rsidRPr="004B1135" w:rsidRDefault="001730AD" w:rsidP="00AD4C55">
      <w:pPr>
        <w:spacing w:after="0" w:line="240" w:lineRule="auto"/>
        <w:ind w:left="428"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00747B" w14:textId="77777777" w:rsidR="00F04C0C" w:rsidRPr="004B1135" w:rsidRDefault="001730AD" w:rsidP="00AD4C55">
      <w:pPr>
        <w:pStyle w:val="Heading3"/>
        <w:tabs>
          <w:tab w:val="center" w:pos="500"/>
          <w:tab w:val="center" w:pos="2069"/>
        </w:tabs>
        <w:spacing w:after="0" w:line="240" w:lineRule="auto"/>
        <w:ind w:left="0" w:firstLine="0"/>
        <w:rPr>
          <w:rFonts w:asciiTheme="minorHAnsi" w:hAnsiTheme="minorHAnsi" w:cstheme="minorHAnsi"/>
        </w:rPr>
      </w:pPr>
      <w:r w:rsidRPr="004B1135">
        <w:rPr>
          <w:rFonts w:asciiTheme="minorHAnsi" w:eastAsia="Calibri" w:hAnsiTheme="minorHAnsi" w:cstheme="minorHAnsi"/>
          <w:b w:val="0"/>
          <w:u w:val="none"/>
        </w:rPr>
        <w:tab/>
        <w:t xml:space="preserve"> </w:t>
      </w:r>
      <w:r w:rsidRPr="004B1135">
        <w:rPr>
          <w:rFonts w:asciiTheme="minorHAnsi" w:hAnsiTheme="minorHAnsi" w:cstheme="minorHAnsi"/>
          <w:u w:val="none"/>
        </w:rPr>
        <w:t xml:space="preserve">6  </w:t>
      </w:r>
      <w:r w:rsidRPr="004B1135">
        <w:rPr>
          <w:rFonts w:asciiTheme="minorHAnsi" w:hAnsiTheme="minorHAnsi" w:cstheme="minorHAnsi"/>
          <w:u w:val="none"/>
        </w:rPr>
        <w:tab/>
      </w:r>
      <w:r w:rsidRPr="004B1135">
        <w:rPr>
          <w:rFonts w:asciiTheme="minorHAnsi" w:hAnsiTheme="minorHAnsi" w:cstheme="minorHAnsi"/>
        </w:rPr>
        <w:t>Function and duties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78815B79" w14:textId="77777777" w:rsidR="00F04C0C" w:rsidRPr="004B1135" w:rsidRDefault="001730AD" w:rsidP="00AD4C55">
      <w:pPr>
        <w:spacing w:after="0" w:line="240" w:lineRule="auto"/>
        <w:ind w:left="428"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59F2FBD" w14:textId="45BAC8EC"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6.1 </w:t>
      </w:r>
      <w:r w:rsidR="00C37105" w:rsidRPr="004B1135">
        <w:rPr>
          <w:rFonts w:asciiTheme="minorHAnsi" w:hAnsiTheme="minorHAnsi" w:cstheme="minorHAnsi"/>
        </w:rPr>
        <w:tab/>
      </w:r>
      <w:r w:rsidRPr="004B1135">
        <w:rPr>
          <w:rFonts w:asciiTheme="minorHAnsi" w:hAnsiTheme="minorHAnsi" w:cstheme="minorHAnsi"/>
        </w:rPr>
        <w:t xml:space="preserve">The Audit Committee should carry out the duties below for the Company, major subsidiary undertakings and the group as a whole, as appropriate.  </w:t>
      </w:r>
    </w:p>
    <w:p w14:paraId="16F72607" w14:textId="77777777" w:rsidR="00F04C0C" w:rsidRPr="004B1135" w:rsidRDefault="001730AD" w:rsidP="00AD4C55">
      <w:pPr>
        <w:spacing w:after="0" w:line="240" w:lineRule="auto"/>
        <w:ind w:left="461" w:right="0" w:firstLine="0"/>
        <w:jc w:val="left"/>
        <w:rPr>
          <w:rFonts w:asciiTheme="minorHAnsi" w:hAnsiTheme="minorHAnsi" w:cstheme="minorHAnsi"/>
        </w:rPr>
      </w:pPr>
      <w:r w:rsidRPr="004B1135">
        <w:rPr>
          <w:rFonts w:asciiTheme="minorHAnsi" w:hAnsiTheme="minorHAnsi" w:cstheme="minorHAnsi"/>
        </w:rPr>
        <w:t xml:space="preserve"> </w:t>
      </w:r>
    </w:p>
    <w:p w14:paraId="227A8F25" w14:textId="77777777" w:rsidR="00F04C0C" w:rsidRPr="004B1135" w:rsidRDefault="001730AD" w:rsidP="00AD4C55">
      <w:pPr>
        <w:pStyle w:val="Heading3"/>
        <w:spacing w:after="0" w:line="240" w:lineRule="auto"/>
        <w:ind w:left="471"/>
        <w:rPr>
          <w:rFonts w:asciiTheme="minorHAnsi" w:hAnsiTheme="minorHAnsi" w:cstheme="minorHAnsi"/>
        </w:rPr>
      </w:pPr>
      <w:r w:rsidRPr="004B1135">
        <w:rPr>
          <w:rFonts w:asciiTheme="minorHAnsi" w:hAnsiTheme="minorHAnsi" w:cstheme="minorHAnsi"/>
          <w:b w:val="0"/>
        </w:rPr>
        <w:t>Financial reporting</w:t>
      </w:r>
      <w:r w:rsidRPr="004B1135">
        <w:rPr>
          <w:rFonts w:asciiTheme="minorHAnsi" w:hAnsiTheme="minorHAnsi" w:cstheme="minorHAnsi"/>
          <w:b w:val="0"/>
          <w:u w:val="none"/>
        </w:rPr>
        <w:t xml:space="preserve">  </w:t>
      </w:r>
    </w:p>
    <w:p w14:paraId="52D2458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7C2F428" w14:textId="77777777" w:rsidR="00F04C0C" w:rsidRPr="004B1135" w:rsidRDefault="001730AD" w:rsidP="00AD4C55">
      <w:pPr>
        <w:tabs>
          <w:tab w:val="center" w:pos="602"/>
          <w:tab w:val="center" w:pos="24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6.2  </w:t>
      </w:r>
      <w:r w:rsidRPr="004B1135">
        <w:rPr>
          <w:rFonts w:asciiTheme="minorHAnsi" w:hAnsiTheme="minorHAnsi" w:cstheme="minorHAnsi"/>
        </w:rPr>
        <w:tab/>
        <w:t xml:space="preserve">The Audit Committee shall:  </w:t>
      </w:r>
    </w:p>
    <w:p w14:paraId="3D1D9CB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412E251" w14:textId="7C14DA34" w:rsidR="00F04C0C" w:rsidRPr="004B1135" w:rsidRDefault="001730AD" w:rsidP="00AD4C55">
      <w:pPr>
        <w:spacing w:after="0" w:line="240" w:lineRule="auto"/>
        <w:ind w:left="2248" w:right="417" w:hanging="1082"/>
        <w:rPr>
          <w:rFonts w:asciiTheme="minorHAnsi" w:hAnsiTheme="minorHAnsi" w:cstheme="minorHAnsi"/>
        </w:rPr>
      </w:pPr>
      <w:r w:rsidRPr="004B1135">
        <w:rPr>
          <w:rFonts w:asciiTheme="minorHAnsi" w:hAnsiTheme="minorHAnsi" w:cstheme="minorHAnsi"/>
        </w:rPr>
        <w:t xml:space="preserve">6.2.1  </w:t>
      </w:r>
      <w:r w:rsidR="00575C87" w:rsidRPr="004B1135">
        <w:rPr>
          <w:rFonts w:asciiTheme="minorHAnsi" w:hAnsiTheme="minorHAnsi" w:cstheme="minorHAnsi"/>
        </w:rPr>
        <w:tab/>
      </w:r>
      <w:r w:rsidRPr="004B1135">
        <w:rPr>
          <w:rFonts w:asciiTheme="minorHAnsi" w:hAnsiTheme="minorHAnsi" w:cstheme="minorHAnsi"/>
        </w:rPr>
        <w:t xml:space="preserve">monitor the integrity  of  the  financial  statements  of  the  Company, including its annual and half-yearly reports, interim management statements, preliminary results announcements and any other formal announcements relating to the Company's financial performance, reviewing significant financial reporting issues and judgements contained in them having regard to matters communicated to it by the auditor;  </w:t>
      </w:r>
    </w:p>
    <w:p w14:paraId="5381073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7FF390E" w14:textId="29BACCD8"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6.2.2  </w:t>
      </w:r>
      <w:r w:rsidR="00C37105" w:rsidRPr="004B1135">
        <w:rPr>
          <w:rFonts w:asciiTheme="minorHAnsi" w:hAnsiTheme="minorHAnsi" w:cstheme="minorHAnsi"/>
        </w:rPr>
        <w:tab/>
      </w:r>
      <w:r w:rsidRPr="004B1135">
        <w:rPr>
          <w:rFonts w:asciiTheme="minorHAnsi" w:hAnsiTheme="minorHAnsi" w:cstheme="minorHAnsi"/>
        </w:rPr>
        <w:t xml:space="preserve">review summary financial statements and any financial information contained in certain other documents, such as announcements of a price- sensitive nature;  </w:t>
      </w:r>
    </w:p>
    <w:p w14:paraId="353C80A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D20C489" w14:textId="0A591691" w:rsidR="00F04C0C" w:rsidRPr="004B1135" w:rsidRDefault="001730AD" w:rsidP="00AD4C55">
      <w:pPr>
        <w:spacing w:after="0" w:line="240" w:lineRule="auto"/>
        <w:ind w:left="2263" w:right="331" w:hanging="1082"/>
        <w:jc w:val="left"/>
        <w:rPr>
          <w:rFonts w:asciiTheme="minorHAnsi" w:hAnsiTheme="minorHAnsi" w:cstheme="minorHAnsi"/>
        </w:rPr>
      </w:pPr>
      <w:r w:rsidRPr="004B1135">
        <w:rPr>
          <w:rFonts w:asciiTheme="minorHAnsi" w:hAnsiTheme="minorHAnsi" w:cstheme="minorHAnsi"/>
        </w:rPr>
        <w:t xml:space="preserve">6.2.3  </w:t>
      </w:r>
      <w:r w:rsidRPr="004B1135">
        <w:rPr>
          <w:rFonts w:asciiTheme="minorHAnsi" w:hAnsiTheme="minorHAnsi" w:cstheme="minorHAnsi"/>
        </w:rPr>
        <w:tab/>
        <w:t xml:space="preserve">review the Company’s arrangements for employees to raise concerns, in confidence, about possible wrongdoing in financial reporting or other matters. The </w:t>
      </w:r>
      <w:r w:rsidR="009350A3" w:rsidRPr="004B1135">
        <w:rPr>
          <w:rFonts w:asciiTheme="minorHAnsi" w:hAnsiTheme="minorHAnsi" w:cstheme="minorHAnsi"/>
        </w:rPr>
        <w:t xml:space="preserve"> </w:t>
      </w:r>
      <w:r w:rsidRPr="004B1135">
        <w:rPr>
          <w:rFonts w:asciiTheme="minorHAnsi" w:hAnsiTheme="minorHAnsi" w:cstheme="minorHAnsi"/>
        </w:rPr>
        <w:t xml:space="preserve">Committee shall ensure that these arrangements follow proportionate and independent investigation of such matters and appropriate follow up action;  </w:t>
      </w:r>
    </w:p>
    <w:p w14:paraId="1D20A04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7B0810F" w14:textId="77777777" w:rsidR="00F04C0C" w:rsidRPr="004B1135" w:rsidRDefault="001730AD" w:rsidP="00AD4C55">
      <w:pPr>
        <w:tabs>
          <w:tab w:val="center" w:pos="1402"/>
          <w:tab w:val="center" w:pos="458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6.2.4  </w:t>
      </w:r>
      <w:r w:rsidRPr="004B1135">
        <w:rPr>
          <w:rFonts w:asciiTheme="minorHAnsi" w:hAnsiTheme="minorHAnsi" w:cstheme="minorHAnsi"/>
        </w:rPr>
        <w:tab/>
        <w:t xml:space="preserve">in particular, review and challenge, where necessary:  </w:t>
      </w:r>
    </w:p>
    <w:p w14:paraId="1953CCB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EE0EE55" w14:textId="07B99BB4" w:rsidR="00F04C0C" w:rsidRPr="004B1135" w:rsidRDefault="001730AD"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the consistency</w:t>
      </w:r>
      <w:r w:rsidR="00990C42" w:rsidRPr="004B1135">
        <w:rPr>
          <w:rFonts w:asciiTheme="minorHAnsi" w:hAnsiTheme="minorHAnsi" w:cstheme="minorHAnsi"/>
        </w:rPr>
        <w:t xml:space="preserve"> and appropriateness</w:t>
      </w:r>
      <w:r w:rsidRPr="004B1135">
        <w:rPr>
          <w:rFonts w:asciiTheme="minorHAnsi" w:hAnsiTheme="minorHAnsi" w:cstheme="minorHAnsi"/>
        </w:rPr>
        <w:t xml:space="preserve"> of, and any changes to, accounting policies, both on a year-on</w:t>
      </w:r>
      <w:r w:rsidR="00C37105" w:rsidRPr="004B1135">
        <w:rPr>
          <w:rFonts w:asciiTheme="minorHAnsi" w:hAnsiTheme="minorHAnsi" w:cstheme="minorHAnsi"/>
        </w:rPr>
        <w:t xml:space="preserve">- </w:t>
      </w:r>
      <w:r w:rsidRPr="004B1135">
        <w:rPr>
          <w:rFonts w:asciiTheme="minorHAnsi" w:hAnsiTheme="minorHAnsi" w:cstheme="minorHAnsi"/>
        </w:rPr>
        <w:t xml:space="preserve">year basis and across the Company and group;  </w:t>
      </w:r>
    </w:p>
    <w:p w14:paraId="5623FDA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DC6FA83" w14:textId="77777777" w:rsidR="00F04C0C" w:rsidRPr="004B1135" w:rsidRDefault="001730AD"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 xml:space="preserve">the   methods   used   to   account   for   significant   or   unusual transactions, where different approaches are possible; standards and made appropriate estimates and judgements, taking into account the views of the external auditor;  </w:t>
      </w:r>
    </w:p>
    <w:p w14:paraId="15853D52" w14:textId="16C38182" w:rsidR="00F04C0C" w:rsidRPr="004B1135" w:rsidRDefault="00F04C0C" w:rsidP="00E8445A">
      <w:pPr>
        <w:spacing w:after="0" w:line="240" w:lineRule="auto"/>
        <w:ind w:left="0" w:right="0" w:firstLine="0"/>
        <w:jc w:val="left"/>
        <w:rPr>
          <w:rFonts w:asciiTheme="minorHAnsi" w:hAnsiTheme="minorHAnsi" w:cstheme="minorHAnsi"/>
        </w:rPr>
      </w:pPr>
    </w:p>
    <w:p w14:paraId="0C0A6D36" w14:textId="77777777" w:rsidR="00C358E4" w:rsidRPr="004B1135" w:rsidRDefault="001730AD"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whether the Company has followed appropriate accounting treatments</w:t>
      </w:r>
      <w:r w:rsidR="00C358E4" w:rsidRPr="004B1135">
        <w:rPr>
          <w:rFonts w:asciiTheme="minorHAnsi" w:hAnsiTheme="minorHAnsi" w:cstheme="minorHAnsi"/>
        </w:rPr>
        <w:t>;</w:t>
      </w:r>
    </w:p>
    <w:p w14:paraId="2B720583" w14:textId="77777777" w:rsidR="00857E88" w:rsidRPr="004B1135" w:rsidRDefault="00857E88" w:rsidP="00E8445A">
      <w:pPr>
        <w:spacing w:after="0" w:line="240" w:lineRule="auto"/>
        <w:ind w:left="2987" w:right="41" w:firstLine="0"/>
        <w:rPr>
          <w:rFonts w:asciiTheme="minorHAnsi" w:hAnsiTheme="minorHAnsi" w:cstheme="minorHAnsi"/>
        </w:rPr>
      </w:pPr>
    </w:p>
    <w:p w14:paraId="338E4270" w14:textId="282D3E3B" w:rsidR="00F04C0C" w:rsidRPr="004B1135" w:rsidRDefault="0089349B"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the assumptions or qualifications in support of the going concern state</w:t>
      </w:r>
      <w:r w:rsidR="00EC2634" w:rsidRPr="004B1135">
        <w:rPr>
          <w:rFonts w:asciiTheme="minorHAnsi" w:hAnsiTheme="minorHAnsi" w:cstheme="minorHAnsi"/>
        </w:rPr>
        <w:t>ment (including any material uncertainties as to the Company’s ability to continue as a going concern over a period of at least twelve months from the date of approval of the financial statements)</w:t>
      </w:r>
      <w:r w:rsidR="004F5A90" w:rsidRPr="004B1135">
        <w:rPr>
          <w:rFonts w:asciiTheme="minorHAnsi" w:hAnsiTheme="minorHAnsi" w:cstheme="minorHAnsi"/>
        </w:rPr>
        <w:t>, including the robustness of the stress-testing and scenario planning, and disclosures around such analysis;</w:t>
      </w:r>
      <w:r w:rsidR="001730AD" w:rsidRPr="004B1135">
        <w:rPr>
          <w:rFonts w:asciiTheme="minorHAnsi" w:hAnsiTheme="minorHAnsi" w:cstheme="minorHAnsi"/>
        </w:rPr>
        <w:t xml:space="preserve"> </w:t>
      </w:r>
    </w:p>
    <w:p w14:paraId="1160FE49" w14:textId="77777777" w:rsidR="00AA7067" w:rsidRPr="004B1135" w:rsidRDefault="00AA7067" w:rsidP="00E8445A">
      <w:pPr>
        <w:pStyle w:val="ListParagraph"/>
        <w:rPr>
          <w:rFonts w:asciiTheme="minorHAnsi" w:hAnsiTheme="minorHAnsi" w:cstheme="minorHAnsi"/>
        </w:rPr>
      </w:pPr>
    </w:p>
    <w:p w14:paraId="2441F501" w14:textId="1DE9EFD9" w:rsidR="00AA7067" w:rsidRPr="004B1135" w:rsidRDefault="00AA7067"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the legality of any proposed dividend and the company's ability to pay it and remain a going concern;</w:t>
      </w:r>
    </w:p>
    <w:p w14:paraId="73979FBF" w14:textId="77777777" w:rsidR="00F04C0C" w:rsidRPr="004B1135" w:rsidRDefault="001730AD" w:rsidP="00AD4C55">
      <w:pPr>
        <w:spacing w:after="0" w:line="240" w:lineRule="auto"/>
        <w:ind w:left="2982" w:right="0" w:firstLine="0"/>
        <w:jc w:val="left"/>
        <w:rPr>
          <w:rFonts w:asciiTheme="minorHAnsi" w:hAnsiTheme="minorHAnsi" w:cstheme="minorHAnsi"/>
        </w:rPr>
      </w:pPr>
      <w:r w:rsidRPr="004B1135">
        <w:rPr>
          <w:rFonts w:asciiTheme="minorHAnsi" w:hAnsiTheme="minorHAnsi" w:cstheme="minorHAnsi"/>
        </w:rPr>
        <w:t xml:space="preserve"> </w:t>
      </w:r>
    </w:p>
    <w:p w14:paraId="0D055506" w14:textId="77777777" w:rsidR="0075786A" w:rsidRPr="004B1135" w:rsidRDefault="0075786A" w:rsidP="00E8445A">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lastRenderedPageBreak/>
        <w:t>monitor compliance with financial reporting standards and the AIM Rules and related guidance and other financial and governance reporting requirements;</w:t>
      </w:r>
    </w:p>
    <w:p w14:paraId="54EB72F8" w14:textId="77777777" w:rsidR="0075786A" w:rsidRPr="004B1135" w:rsidRDefault="0075786A" w:rsidP="00E8445A">
      <w:pPr>
        <w:ind w:left="0" w:firstLine="0"/>
        <w:rPr>
          <w:rFonts w:asciiTheme="minorHAnsi" w:hAnsiTheme="minorHAnsi" w:cstheme="minorHAnsi"/>
        </w:rPr>
      </w:pPr>
    </w:p>
    <w:p w14:paraId="1AD85328" w14:textId="238B00DE" w:rsidR="00F04C0C" w:rsidRPr="004B1135" w:rsidRDefault="001730AD"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 xml:space="preserve">the clarity and completeness of disclosure in the Company's financial reports and the context in which statements are made; and  </w:t>
      </w:r>
    </w:p>
    <w:p w14:paraId="77FAE73E" w14:textId="77777777" w:rsidR="00F04C0C" w:rsidRPr="004B1135" w:rsidRDefault="001730AD" w:rsidP="00AD4C55">
      <w:pPr>
        <w:spacing w:after="0" w:line="240" w:lineRule="auto"/>
        <w:ind w:left="1042"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861AD3" w14:textId="77777777" w:rsidR="00F04C0C" w:rsidRPr="004B1135" w:rsidRDefault="001730AD" w:rsidP="00AD4C55">
      <w:pPr>
        <w:numPr>
          <w:ilvl w:val="0"/>
          <w:numId w:val="6"/>
        </w:numPr>
        <w:spacing w:after="0" w:line="240" w:lineRule="auto"/>
        <w:ind w:right="41" w:hanging="817"/>
        <w:rPr>
          <w:rFonts w:asciiTheme="minorHAnsi" w:hAnsiTheme="minorHAnsi" w:cstheme="minorHAnsi"/>
        </w:rPr>
      </w:pPr>
      <w:r w:rsidRPr="004B1135">
        <w:rPr>
          <w:rFonts w:asciiTheme="minorHAnsi" w:hAnsiTheme="minorHAnsi" w:cstheme="minorHAnsi"/>
        </w:rPr>
        <w:t xml:space="preserve">all material information presented with the financial statements, such as the operating and financial review and the corporate governance statement (insofar as it relates to the audit and risk management).  </w:t>
      </w:r>
    </w:p>
    <w:p w14:paraId="06C000A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0EE68F3E" w14:textId="45E7A02A" w:rsidR="00F04C0C" w:rsidRPr="004B1135" w:rsidRDefault="001730AD" w:rsidP="00AD4C55">
      <w:pPr>
        <w:spacing w:after="0" w:line="240" w:lineRule="auto"/>
        <w:ind w:left="1181" w:right="240" w:hanging="720"/>
        <w:rPr>
          <w:rFonts w:asciiTheme="minorHAnsi" w:hAnsiTheme="minorHAnsi" w:cstheme="minorHAnsi"/>
        </w:rPr>
      </w:pPr>
      <w:r w:rsidRPr="004B1135">
        <w:rPr>
          <w:rFonts w:asciiTheme="minorHAnsi" w:hAnsiTheme="minorHAnsi" w:cstheme="minorHAnsi"/>
        </w:rPr>
        <w:t>6.3</w:t>
      </w:r>
      <w:r w:rsidRPr="004B1135">
        <w:rPr>
          <w:rFonts w:asciiTheme="minorHAnsi" w:eastAsia="Arial" w:hAnsiTheme="minorHAnsi" w:cstheme="minorHAnsi"/>
        </w:rPr>
        <w:t xml:space="preserve"> </w:t>
      </w:r>
      <w:r w:rsidR="00D01037" w:rsidRPr="004B1135">
        <w:rPr>
          <w:rFonts w:asciiTheme="minorHAnsi" w:eastAsia="Arial" w:hAnsiTheme="minorHAnsi" w:cstheme="minorHAnsi"/>
        </w:rPr>
        <w:tab/>
      </w:r>
      <w:r w:rsidRPr="004B1135">
        <w:rPr>
          <w:rFonts w:asciiTheme="minorHAnsi" w:hAnsiTheme="minorHAnsi" w:cstheme="minorHAnsi"/>
        </w:rPr>
        <w:t xml:space="preserve">Where the Audit Committee is not satisfied with any aspect of the proposed financial reporting by the Company, it shall report its views to the Board.  </w:t>
      </w:r>
    </w:p>
    <w:p w14:paraId="3E11FF50"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hAnsiTheme="minorHAnsi" w:cstheme="minorHAnsi"/>
        </w:rPr>
        <w:t xml:space="preserve"> </w:t>
      </w:r>
    </w:p>
    <w:p w14:paraId="537C65F8"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t>Narrative reporting</w:t>
      </w:r>
      <w:r w:rsidRPr="004B1135">
        <w:rPr>
          <w:rFonts w:asciiTheme="minorHAnsi" w:hAnsiTheme="minorHAnsi" w:cstheme="minorHAnsi"/>
          <w:b w:val="0"/>
          <w:u w:val="none"/>
        </w:rPr>
        <w:t xml:space="preserve">  </w:t>
      </w:r>
    </w:p>
    <w:p w14:paraId="6660C6FD"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9BEC755" w14:textId="7F0DC221" w:rsidR="00F04C0C" w:rsidRPr="004B1135" w:rsidRDefault="001730AD" w:rsidP="00D01037">
      <w:pPr>
        <w:tabs>
          <w:tab w:val="center" w:pos="599"/>
          <w:tab w:val="center" w:pos="5436"/>
        </w:tabs>
        <w:spacing w:after="0" w:line="240" w:lineRule="auto"/>
        <w:ind w:left="1134" w:right="0" w:hanging="567"/>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6.4</w:t>
      </w:r>
      <w:r w:rsidR="00D01037" w:rsidRPr="004B1135">
        <w:rPr>
          <w:rFonts w:asciiTheme="minorHAnsi" w:eastAsia="Arial" w:hAnsiTheme="minorHAnsi" w:cstheme="minorHAnsi"/>
        </w:rPr>
        <w:tab/>
      </w:r>
      <w:r w:rsidRPr="004B1135">
        <w:rPr>
          <w:rFonts w:asciiTheme="minorHAnsi" w:hAnsiTheme="minorHAnsi" w:cstheme="minorHAnsi"/>
        </w:rPr>
        <w:t xml:space="preserve">Where requested by the Board, the Audit Committee should review the content of the </w:t>
      </w:r>
    </w:p>
    <w:p w14:paraId="16F1BF2E" w14:textId="77777777" w:rsidR="00F04C0C" w:rsidRPr="004B1135" w:rsidRDefault="001730AD" w:rsidP="00AD4C55">
      <w:pPr>
        <w:spacing w:after="0" w:line="240" w:lineRule="auto"/>
        <w:ind w:left="1176" w:right="514"/>
        <w:rPr>
          <w:rFonts w:asciiTheme="minorHAnsi" w:hAnsiTheme="minorHAnsi" w:cstheme="minorHAnsi"/>
        </w:rPr>
      </w:pPr>
      <w:r w:rsidRPr="004B1135">
        <w:rPr>
          <w:rFonts w:asciiTheme="minorHAnsi" w:hAnsiTheme="minorHAnsi" w:cstheme="minorHAnsi"/>
        </w:rPr>
        <w:t xml:space="preserve">Company’s annual report and accounts and advise the Board on whether, taken as a whole, it is fair, balanced and understandable and provides the information necessary for shareholders to assess the Company’s performance, business model and strategy.  </w:t>
      </w:r>
    </w:p>
    <w:p w14:paraId="533FFD22"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hAnsiTheme="minorHAnsi" w:cstheme="minorHAnsi"/>
        </w:rPr>
        <w:t xml:space="preserve"> </w:t>
      </w:r>
    </w:p>
    <w:p w14:paraId="58DEEEBF"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t>Internal controls and risk management systems</w:t>
      </w:r>
      <w:r w:rsidRPr="004B1135">
        <w:rPr>
          <w:rFonts w:asciiTheme="minorHAnsi" w:hAnsiTheme="minorHAnsi" w:cstheme="minorHAnsi"/>
          <w:b w:val="0"/>
          <w:u w:val="none"/>
        </w:rPr>
        <w:t xml:space="preserve">  </w:t>
      </w:r>
    </w:p>
    <w:p w14:paraId="7B79F6B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0FAC8D0" w14:textId="77777777" w:rsidR="00F04C0C" w:rsidRPr="004B1135" w:rsidRDefault="001730AD" w:rsidP="00AD4C55">
      <w:pPr>
        <w:tabs>
          <w:tab w:val="center" w:pos="599"/>
          <w:tab w:val="center" w:pos="2413"/>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6.5</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rPr>
        <w:t xml:space="preserve">The Audit Committee shall:  </w:t>
      </w:r>
    </w:p>
    <w:p w14:paraId="7FF690A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1174BC1" w14:textId="596A7FEB" w:rsidR="00F04C0C" w:rsidRPr="004B1135" w:rsidRDefault="001730AD" w:rsidP="00AD4C55">
      <w:pPr>
        <w:spacing w:after="0" w:line="240" w:lineRule="auto"/>
        <w:ind w:left="2248" w:right="427" w:hanging="1082"/>
        <w:rPr>
          <w:rFonts w:asciiTheme="minorHAnsi" w:hAnsiTheme="minorHAnsi" w:cstheme="minorHAnsi"/>
        </w:rPr>
      </w:pPr>
      <w:r w:rsidRPr="004B1135">
        <w:rPr>
          <w:rFonts w:asciiTheme="minorHAnsi" w:hAnsiTheme="minorHAnsi" w:cstheme="minorHAnsi"/>
        </w:rPr>
        <w:t>6.5.1</w:t>
      </w:r>
      <w:r w:rsidRPr="004B1135">
        <w:rPr>
          <w:rFonts w:asciiTheme="minorHAnsi" w:eastAsia="Arial" w:hAnsiTheme="minorHAnsi" w:cstheme="minorHAnsi"/>
        </w:rPr>
        <w:t xml:space="preserve"> </w:t>
      </w:r>
      <w:r w:rsidR="00D01037" w:rsidRPr="004B1135">
        <w:rPr>
          <w:rFonts w:asciiTheme="minorHAnsi" w:eastAsia="Arial" w:hAnsiTheme="minorHAnsi" w:cstheme="minorHAnsi"/>
        </w:rPr>
        <w:tab/>
      </w:r>
      <w:r w:rsidRPr="004B1135">
        <w:rPr>
          <w:rFonts w:asciiTheme="minorHAnsi" w:hAnsiTheme="minorHAnsi" w:cstheme="minorHAnsi"/>
        </w:rPr>
        <w:t xml:space="preserve">unless expressly addressed by a separate Board risk committee composed of independent directors, or by the Board itself, keep under review the adequacy and effectiveness of the Company's internal financial controls and internal control and risk management systems; and  </w:t>
      </w:r>
    </w:p>
    <w:p w14:paraId="65C1E7E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AE9887D" w14:textId="65BA43A5"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6.5.2</w:t>
      </w:r>
      <w:r w:rsidRPr="004B1135">
        <w:rPr>
          <w:rFonts w:asciiTheme="minorHAnsi" w:eastAsia="Arial" w:hAnsiTheme="minorHAnsi" w:cstheme="minorHAnsi"/>
        </w:rPr>
        <w:t xml:space="preserve"> </w:t>
      </w:r>
      <w:r w:rsidR="00D01037" w:rsidRPr="004B1135">
        <w:rPr>
          <w:rFonts w:asciiTheme="minorHAnsi" w:eastAsia="Arial" w:hAnsiTheme="minorHAnsi" w:cstheme="minorHAnsi"/>
        </w:rPr>
        <w:tab/>
      </w:r>
      <w:r w:rsidRPr="004B1135">
        <w:rPr>
          <w:rFonts w:asciiTheme="minorHAnsi" w:hAnsiTheme="minorHAnsi" w:cstheme="minorHAnsi"/>
        </w:rPr>
        <w:t xml:space="preserve">review and approve the statements to be included in the Company's annual report concerning internal controls and risk management.  </w:t>
      </w:r>
    </w:p>
    <w:p w14:paraId="4C2616E0" w14:textId="77777777" w:rsidR="00F04C0C" w:rsidRPr="004B1135" w:rsidRDefault="001730AD" w:rsidP="00AD4C55">
      <w:pPr>
        <w:spacing w:after="0" w:line="240" w:lineRule="auto"/>
        <w:ind w:left="711" w:right="0" w:firstLine="0"/>
        <w:jc w:val="left"/>
        <w:rPr>
          <w:rFonts w:asciiTheme="minorHAnsi" w:hAnsiTheme="minorHAnsi" w:cstheme="minorHAnsi"/>
        </w:rPr>
      </w:pPr>
      <w:r w:rsidRPr="004B1135">
        <w:rPr>
          <w:rFonts w:asciiTheme="minorHAnsi" w:hAnsiTheme="minorHAnsi" w:cstheme="minorHAnsi"/>
        </w:rPr>
        <w:t xml:space="preserve"> </w:t>
      </w:r>
    </w:p>
    <w:p w14:paraId="6C4865B1"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t>Compliance, whistleblowing and fraud</w:t>
      </w:r>
      <w:r w:rsidRPr="004B1135">
        <w:rPr>
          <w:rFonts w:asciiTheme="minorHAnsi" w:hAnsiTheme="minorHAnsi" w:cstheme="minorHAnsi"/>
          <w:b w:val="0"/>
          <w:u w:val="none"/>
        </w:rPr>
        <w:t xml:space="preserve">  </w:t>
      </w:r>
    </w:p>
    <w:p w14:paraId="30721AB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4785346" w14:textId="77777777" w:rsidR="00F04C0C" w:rsidRPr="004B1135" w:rsidRDefault="001730AD" w:rsidP="00AD4C55">
      <w:pPr>
        <w:tabs>
          <w:tab w:val="center" w:pos="602"/>
          <w:tab w:val="center" w:pos="24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6.6  </w:t>
      </w:r>
      <w:r w:rsidRPr="004B1135">
        <w:rPr>
          <w:rFonts w:asciiTheme="minorHAnsi" w:hAnsiTheme="minorHAnsi" w:cstheme="minorHAnsi"/>
        </w:rPr>
        <w:tab/>
        <w:t xml:space="preserve">The Audit Committee shall:  </w:t>
      </w:r>
    </w:p>
    <w:p w14:paraId="371F680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AE63526" w14:textId="654C20FB" w:rsidR="00F04C0C" w:rsidRPr="004B1135" w:rsidRDefault="001730AD" w:rsidP="00AD4C55">
      <w:pPr>
        <w:spacing w:after="0" w:line="240" w:lineRule="auto"/>
        <w:ind w:left="2248" w:right="409" w:hanging="1082"/>
        <w:rPr>
          <w:rFonts w:asciiTheme="minorHAnsi" w:hAnsiTheme="minorHAnsi" w:cstheme="minorHAnsi"/>
        </w:rPr>
      </w:pPr>
      <w:r w:rsidRPr="004B1135">
        <w:rPr>
          <w:rFonts w:asciiTheme="minorHAnsi" w:hAnsiTheme="minorHAnsi" w:cstheme="minorHAnsi"/>
        </w:rPr>
        <w:t>6.6.1</w:t>
      </w:r>
      <w:r w:rsidRPr="004B1135">
        <w:rPr>
          <w:rFonts w:asciiTheme="minorHAnsi" w:eastAsia="Arial" w:hAnsiTheme="minorHAnsi" w:cstheme="minorHAnsi"/>
        </w:rPr>
        <w:t xml:space="preserve"> </w:t>
      </w:r>
      <w:r w:rsidR="00D01037" w:rsidRPr="004B1135">
        <w:rPr>
          <w:rFonts w:asciiTheme="minorHAnsi" w:eastAsia="Arial" w:hAnsiTheme="minorHAnsi" w:cstheme="minorHAnsi"/>
        </w:rPr>
        <w:tab/>
      </w:r>
      <w:r w:rsidRPr="004B1135">
        <w:rPr>
          <w:rFonts w:asciiTheme="minorHAnsi" w:hAnsiTheme="minorHAnsi" w:cstheme="minorHAnsi"/>
        </w:rPr>
        <w:t xml:space="preserve">review the adequacy and security of the Company's arrangements for its employees and contractors to raise concerns, in confidence, about possible wrongdoing in financial reporting or other matters.  The Audit Committee shall ensure that these arrangements allow proportionate and independent investigation of such matters and appropriate follow-up action;  </w:t>
      </w:r>
    </w:p>
    <w:p w14:paraId="7C91C88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FC68EB9" w14:textId="77777777" w:rsidR="00F04C0C" w:rsidRPr="004B1135" w:rsidRDefault="001730AD" w:rsidP="00AD4C55">
      <w:pPr>
        <w:tabs>
          <w:tab w:val="center" w:pos="1402"/>
          <w:tab w:val="center" w:pos="4816"/>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6.6.2</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rPr>
        <w:t xml:space="preserve">review the Company's procedures for detecting fraud; and  </w:t>
      </w:r>
    </w:p>
    <w:p w14:paraId="7F5E4B8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F83C79D" w14:textId="6C869EBF"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6.6.3</w:t>
      </w:r>
      <w:r w:rsidRPr="004B1135">
        <w:rPr>
          <w:rFonts w:asciiTheme="minorHAnsi" w:eastAsia="Arial" w:hAnsiTheme="minorHAnsi" w:cstheme="minorHAnsi"/>
        </w:rPr>
        <w:t xml:space="preserve"> </w:t>
      </w:r>
      <w:r w:rsidR="00D01037" w:rsidRPr="004B1135">
        <w:rPr>
          <w:rFonts w:asciiTheme="minorHAnsi" w:eastAsia="Arial" w:hAnsiTheme="minorHAnsi" w:cstheme="minorHAnsi"/>
        </w:rPr>
        <w:tab/>
      </w:r>
      <w:r w:rsidRPr="004B1135">
        <w:rPr>
          <w:rFonts w:asciiTheme="minorHAnsi" w:hAnsiTheme="minorHAnsi" w:cstheme="minorHAnsi"/>
        </w:rPr>
        <w:t xml:space="preserve">review the Company’s systems and controls for the prevention of bribery and receive reports on non-compliance.  </w:t>
      </w:r>
    </w:p>
    <w:p w14:paraId="5D8DC8F2" w14:textId="77777777" w:rsidR="00F04C0C" w:rsidRPr="004B1135" w:rsidRDefault="001730AD" w:rsidP="00AD4C55">
      <w:pPr>
        <w:spacing w:after="0" w:line="240" w:lineRule="auto"/>
        <w:ind w:left="711" w:right="0" w:firstLine="0"/>
        <w:jc w:val="left"/>
        <w:rPr>
          <w:rFonts w:asciiTheme="minorHAnsi" w:hAnsiTheme="minorHAnsi" w:cstheme="minorHAnsi"/>
        </w:rPr>
      </w:pPr>
      <w:r w:rsidRPr="004B1135">
        <w:rPr>
          <w:rFonts w:asciiTheme="minorHAnsi" w:hAnsiTheme="minorHAnsi" w:cstheme="minorHAnsi"/>
        </w:rPr>
        <w:t xml:space="preserve"> </w:t>
      </w:r>
    </w:p>
    <w:p w14:paraId="2362CFDF"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t>Internal audit</w:t>
      </w:r>
      <w:r w:rsidRPr="004B1135">
        <w:rPr>
          <w:rFonts w:asciiTheme="minorHAnsi" w:hAnsiTheme="minorHAnsi" w:cstheme="minorHAnsi"/>
          <w:b w:val="0"/>
          <w:u w:val="none"/>
        </w:rPr>
        <w:t xml:space="preserve">  </w:t>
      </w:r>
    </w:p>
    <w:p w14:paraId="20CD5D5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18225A7" w14:textId="77777777" w:rsidR="00F04C0C" w:rsidRPr="004B1135" w:rsidRDefault="001730AD" w:rsidP="00AD4C55">
      <w:pPr>
        <w:tabs>
          <w:tab w:val="center" w:pos="602"/>
          <w:tab w:val="center" w:pos="24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6.7  </w:t>
      </w:r>
      <w:r w:rsidRPr="004B1135">
        <w:rPr>
          <w:rFonts w:asciiTheme="minorHAnsi" w:hAnsiTheme="minorHAnsi" w:cstheme="minorHAnsi"/>
        </w:rPr>
        <w:tab/>
        <w:t xml:space="preserve">The Audit Committee shall:  </w:t>
      </w:r>
    </w:p>
    <w:p w14:paraId="78EB2BB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0F9FB14" w14:textId="3E198977"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6.7.1  </w:t>
      </w:r>
      <w:r w:rsidR="00D01037" w:rsidRPr="004B1135">
        <w:rPr>
          <w:rFonts w:asciiTheme="minorHAnsi" w:hAnsiTheme="minorHAnsi" w:cstheme="minorHAnsi"/>
        </w:rPr>
        <w:tab/>
      </w:r>
      <w:r w:rsidRPr="004B1135">
        <w:rPr>
          <w:rFonts w:asciiTheme="minorHAnsi" w:hAnsiTheme="minorHAnsi" w:cstheme="minorHAnsi"/>
        </w:rPr>
        <w:t xml:space="preserve">regularly consider the requirement for an internal audit function. in the context of the Company's overall risk management system;  </w:t>
      </w:r>
    </w:p>
    <w:p w14:paraId="4122189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5416291A"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lastRenderedPageBreak/>
        <w:t>External audit</w:t>
      </w:r>
      <w:r w:rsidRPr="004B1135">
        <w:rPr>
          <w:rFonts w:asciiTheme="minorHAnsi" w:hAnsiTheme="minorHAnsi" w:cstheme="minorHAnsi"/>
          <w:b w:val="0"/>
          <w:u w:val="none"/>
        </w:rPr>
        <w:t xml:space="preserve">  </w:t>
      </w:r>
    </w:p>
    <w:p w14:paraId="7133B8E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48D2A0" w14:textId="77777777" w:rsidR="00F04C0C" w:rsidRPr="004B1135" w:rsidRDefault="001730AD" w:rsidP="00AD4C55">
      <w:pPr>
        <w:tabs>
          <w:tab w:val="center" w:pos="602"/>
          <w:tab w:val="center" w:pos="24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6.8  </w:t>
      </w:r>
      <w:r w:rsidRPr="004B1135">
        <w:rPr>
          <w:rFonts w:asciiTheme="minorHAnsi" w:hAnsiTheme="minorHAnsi" w:cstheme="minorHAnsi"/>
        </w:rPr>
        <w:tab/>
      </w:r>
      <w:r w:rsidRPr="004B1135">
        <w:rPr>
          <w:rFonts w:asciiTheme="minorHAnsi" w:hAnsiTheme="minorHAnsi" w:cstheme="minorHAnsi"/>
          <w:u w:val="single" w:color="000000"/>
        </w:rPr>
        <w:t>The Audit Committee shall:</w:t>
      </w:r>
      <w:r w:rsidRPr="004B1135">
        <w:rPr>
          <w:rFonts w:asciiTheme="minorHAnsi" w:hAnsiTheme="minorHAnsi" w:cstheme="minorHAnsi"/>
        </w:rPr>
        <w:t xml:space="preserve">  </w:t>
      </w:r>
    </w:p>
    <w:p w14:paraId="4CC52F3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3B080A8" w14:textId="77777777" w:rsidR="00F04C0C" w:rsidRPr="004B1135" w:rsidRDefault="001730AD" w:rsidP="00AD4C55">
      <w:pPr>
        <w:tabs>
          <w:tab w:val="center" w:pos="1402"/>
          <w:tab w:val="center" w:pos="602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6.8.1  </w:t>
      </w:r>
      <w:r w:rsidRPr="004B1135">
        <w:rPr>
          <w:rFonts w:asciiTheme="minorHAnsi" w:hAnsiTheme="minorHAnsi" w:cstheme="minorHAnsi"/>
        </w:rPr>
        <w:tab/>
        <w:t xml:space="preserve">consider and make recommendations to the Board, for it to put to the shareholders </w:t>
      </w:r>
    </w:p>
    <w:p w14:paraId="654491A8" w14:textId="77777777" w:rsidR="00F04C0C" w:rsidRPr="004B1135" w:rsidRDefault="001730AD" w:rsidP="00AD4C55">
      <w:pPr>
        <w:spacing w:after="0" w:line="240" w:lineRule="auto"/>
        <w:ind w:left="2274" w:right="416"/>
        <w:rPr>
          <w:rFonts w:asciiTheme="minorHAnsi" w:hAnsiTheme="minorHAnsi" w:cstheme="minorHAnsi"/>
        </w:rPr>
      </w:pPr>
      <w:r w:rsidRPr="004B1135">
        <w:rPr>
          <w:rFonts w:asciiTheme="minorHAnsi" w:hAnsiTheme="minorHAnsi" w:cstheme="minorHAnsi"/>
        </w:rPr>
        <w:t xml:space="preserve">for their approval at the Company’s annual general meeting, in relation to the appointment, re-appointment and removal of the Company's external auditor.  The Audit Committee shall oversee the selection process for new auditors, and:  </w:t>
      </w:r>
    </w:p>
    <w:p w14:paraId="1294D81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331A537" w14:textId="77777777" w:rsidR="00F04C0C" w:rsidRPr="004B1135" w:rsidRDefault="001730AD" w:rsidP="00AD4C55">
      <w:pPr>
        <w:numPr>
          <w:ilvl w:val="0"/>
          <w:numId w:val="7"/>
        </w:numPr>
        <w:spacing w:after="0" w:line="240" w:lineRule="auto"/>
        <w:ind w:right="136" w:hanging="721"/>
        <w:rPr>
          <w:rFonts w:asciiTheme="minorHAnsi" w:hAnsiTheme="minorHAnsi" w:cstheme="minorHAnsi"/>
        </w:rPr>
      </w:pPr>
      <w:r w:rsidRPr="004B1135">
        <w:rPr>
          <w:rFonts w:asciiTheme="minorHAnsi" w:hAnsiTheme="minorHAnsi" w:cstheme="minorHAnsi"/>
        </w:rPr>
        <w:t xml:space="preserve">in relation to the appointment  and  re-appointment  of  the Company’s external auditor, the Audit Committee shall ensure that the contract for the external audit of the Company is put out to tender at least once every 10 years and further ensure that all tendering firms have such access as is necessary to information and individuals during the tendering process; and  </w:t>
      </w:r>
    </w:p>
    <w:p w14:paraId="529C332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D6348E4" w14:textId="77777777" w:rsidR="00F04C0C" w:rsidRPr="004B1135" w:rsidRDefault="001730AD" w:rsidP="00AD4C55">
      <w:pPr>
        <w:numPr>
          <w:ilvl w:val="0"/>
          <w:numId w:val="7"/>
        </w:numPr>
        <w:spacing w:after="0" w:line="240" w:lineRule="auto"/>
        <w:ind w:right="136" w:hanging="721"/>
        <w:rPr>
          <w:rFonts w:asciiTheme="minorHAnsi" w:hAnsiTheme="minorHAnsi" w:cstheme="minorHAnsi"/>
        </w:rPr>
      </w:pPr>
      <w:r w:rsidRPr="004B1135">
        <w:rPr>
          <w:rFonts w:asciiTheme="minorHAnsi" w:hAnsiTheme="minorHAnsi" w:cstheme="minorHAnsi"/>
        </w:rPr>
        <w:t xml:space="preserve">if an auditor resigns, the Audit Committee shall investigate the issues leading to this and decide whether any action is required;  </w:t>
      </w:r>
    </w:p>
    <w:p w14:paraId="74F037F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EA07A44" w14:textId="77777777"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6.8.2  </w:t>
      </w:r>
      <w:r w:rsidRPr="004B1135">
        <w:rPr>
          <w:rFonts w:asciiTheme="minorHAnsi" w:hAnsiTheme="minorHAnsi" w:cstheme="minorHAnsi"/>
        </w:rPr>
        <w:tab/>
        <w:t xml:space="preserve">oversee the relationship with the Company's external auditor, including (but not limited to):  </w:t>
      </w:r>
    </w:p>
    <w:p w14:paraId="2D7F53B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8BAE16F" w14:textId="088A23D9"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recommendations for their remuneration, whether in respect of audit or non</w:t>
      </w:r>
      <w:r w:rsidR="00575C87" w:rsidRPr="004B1135">
        <w:rPr>
          <w:rFonts w:asciiTheme="minorHAnsi" w:hAnsiTheme="minorHAnsi" w:cstheme="minorHAnsi"/>
        </w:rPr>
        <w:t>-</w:t>
      </w:r>
      <w:r w:rsidRPr="004B1135">
        <w:rPr>
          <w:rFonts w:asciiTheme="minorHAnsi" w:hAnsiTheme="minorHAnsi" w:cstheme="minorHAnsi"/>
        </w:rPr>
        <w:t xml:space="preserve">audit services, and that the level of fees is appropriate to enable an effective and high quality audit to be conducted;  </w:t>
      </w:r>
    </w:p>
    <w:p w14:paraId="046705E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F5AAA63"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approval of their terms of engagement, including any engagement letter issued at the start of each audit and the scope of the audit;  </w:t>
      </w:r>
    </w:p>
    <w:p w14:paraId="544783A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691DECD"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assessing annually their independence and objectivity, taking into account relevant UK professional and regulatory requirements and the relationship with the auditor as a whole, including the provision of any non-audit services;  </w:t>
      </w:r>
    </w:p>
    <w:p w14:paraId="351D4F7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07E5EC6"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satisfying itself that there are no relationships (such as family, employment, investment, financial or business) between the auditor and the Company (other than in the ordinary course of business), which could adversely affect the auditor’s independence and objectivity;  </w:t>
      </w:r>
    </w:p>
    <w:p w14:paraId="4B06A3E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8CAA3D1"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agreeing with the Board a policy on the employment of former employees of the Company's auditor and then monitor the implementation of that policy;  </w:t>
      </w:r>
    </w:p>
    <w:p w14:paraId="70FB6D0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8929927"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monitoring the auditor's compliance with the relevant ethical and professional guidance on the rotation of audit partners, the level of fees paid by the Company compared to the overall fee income of the firm, office and partner and other related requirements;  </w:t>
      </w:r>
    </w:p>
    <w:p w14:paraId="2B0A77D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4BA51527"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assessing annually the qualifications, expertise and resources of the auditor </w:t>
      </w:r>
    </w:p>
    <w:p w14:paraId="17295808" w14:textId="77777777" w:rsidR="00F04C0C" w:rsidRPr="004B1135" w:rsidRDefault="001730AD" w:rsidP="00AD4C55">
      <w:pPr>
        <w:spacing w:after="0" w:line="240" w:lineRule="auto"/>
        <w:ind w:left="2992" w:right="41"/>
        <w:rPr>
          <w:rFonts w:asciiTheme="minorHAnsi" w:hAnsiTheme="minorHAnsi" w:cstheme="minorHAnsi"/>
        </w:rPr>
      </w:pPr>
      <w:r w:rsidRPr="004B1135">
        <w:rPr>
          <w:rFonts w:asciiTheme="minorHAnsi" w:hAnsiTheme="minorHAnsi" w:cstheme="minorHAnsi"/>
        </w:rPr>
        <w:t xml:space="preserve">and the effectiveness of the audit process, which shall include a report from the external auditor on their own internal quality procedures;  </w:t>
      </w:r>
    </w:p>
    <w:p w14:paraId="2822DCB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C7AEA1E" w14:textId="77777777"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t xml:space="preserve">seeking to ensure co-ordination with the activities of the internal audit function; and  </w:t>
      </w:r>
    </w:p>
    <w:p w14:paraId="7274683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6CF3F0D" w14:textId="14E7AE6B" w:rsidR="00F04C0C" w:rsidRPr="004B1135" w:rsidRDefault="001730AD" w:rsidP="00AD4C55">
      <w:pPr>
        <w:numPr>
          <w:ilvl w:val="0"/>
          <w:numId w:val="8"/>
        </w:numPr>
        <w:spacing w:after="0" w:line="240" w:lineRule="auto"/>
        <w:ind w:right="414" w:hanging="721"/>
        <w:rPr>
          <w:rFonts w:asciiTheme="minorHAnsi" w:hAnsiTheme="minorHAnsi" w:cstheme="minorHAnsi"/>
        </w:rPr>
      </w:pPr>
      <w:r w:rsidRPr="004B1135">
        <w:rPr>
          <w:rFonts w:asciiTheme="minorHAnsi" w:hAnsiTheme="minorHAnsi" w:cstheme="minorHAnsi"/>
        </w:rPr>
        <w:lastRenderedPageBreak/>
        <w:t xml:space="preserve">evaluating the risks to the quality and effectiveness </w:t>
      </w:r>
      <w:r w:rsidR="00310A95" w:rsidRPr="004B1135">
        <w:rPr>
          <w:rFonts w:asciiTheme="minorHAnsi" w:hAnsiTheme="minorHAnsi" w:cstheme="minorHAnsi"/>
        </w:rPr>
        <w:t>of the</w:t>
      </w:r>
      <w:r w:rsidRPr="004B1135">
        <w:rPr>
          <w:rFonts w:asciiTheme="minorHAnsi" w:hAnsiTheme="minorHAnsi" w:cstheme="minorHAnsi"/>
        </w:rPr>
        <w:t xml:space="preserve"> financial  reporting  process  and  considering  the  risk  of withdrawal of the Company's present auditor from the market on that evaluation;  </w:t>
      </w:r>
    </w:p>
    <w:p w14:paraId="07B2C8B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0CBCD9A" w14:textId="40EC802B" w:rsidR="00F04C0C" w:rsidRPr="004B1135" w:rsidRDefault="001730AD" w:rsidP="00AD4C55">
      <w:pPr>
        <w:spacing w:after="0" w:line="240" w:lineRule="auto"/>
        <w:ind w:left="2248" w:right="412" w:hanging="1082"/>
        <w:rPr>
          <w:rFonts w:asciiTheme="minorHAnsi" w:hAnsiTheme="minorHAnsi" w:cstheme="minorHAnsi"/>
        </w:rPr>
      </w:pPr>
      <w:r w:rsidRPr="004B1135">
        <w:rPr>
          <w:rFonts w:asciiTheme="minorHAnsi" w:hAnsiTheme="minorHAnsi" w:cstheme="minorHAnsi"/>
        </w:rPr>
        <w:t xml:space="preserve">6.8.3  </w:t>
      </w:r>
      <w:r w:rsidR="001C03F7" w:rsidRPr="004B1135">
        <w:rPr>
          <w:rFonts w:asciiTheme="minorHAnsi" w:hAnsiTheme="minorHAnsi" w:cstheme="minorHAnsi"/>
        </w:rPr>
        <w:tab/>
      </w:r>
      <w:r w:rsidRPr="004B1135">
        <w:rPr>
          <w:rFonts w:asciiTheme="minorHAnsi" w:hAnsiTheme="minorHAnsi" w:cstheme="minorHAnsi"/>
        </w:rPr>
        <w:t xml:space="preserve">meet regularly with the external auditor, including once at the planning stage before the audit and once after the audit at the reporting stage.  The Audit Committee shall meet the external auditor at least once a year, without management being present, to discuss the auditor’s remit and any issues arising from the audit;  </w:t>
      </w:r>
    </w:p>
    <w:p w14:paraId="559B901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BF2D795" w14:textId="77777777"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6.8.4  </w:t>
      </w:r>
      <w:r w:rsidRPr="004B1135">
        <w:rPr>
          <w:rFonts w:asciiTheme="minorHAnsi" w:hAnsiTheme="minorHAnsi" w:cstheme="minorHAnsi"/>
        </w:rPr>
        <w:tab/>
        <w:t xml:space="preserve">review and approve the annual audit plan and ensure that it is consistent with the scope of the audit engagement;  </w:t>
      </w:r>
    </w:p>
    <w:p w14:paraId="3E454F3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03FBB909" w14:textId="4BFDB5CE"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6.8.5  </w:t>
      </w:r>
      <w:r w:rsidR="001C03F7" w:rsidRPr="004B1135">
        <w:rPr>
          <w:rFonts w:asciiTheme="minorHAnsi" w:hAnsiTheme="minorHAnsi" w:cstheme="minorHAnsi"/>
        </w:rPr>
        <w:tab/>
      </w:r>
      <w:r w:rsidRPr="004B1135">
        <w:rPr>
          <w:rFonts w:asciiTheme="minorHAnsi" w:hAnsiTheme="minorHAnsi" w:cstheme="minorHAnsi"/>
        </w:rPr>
        <w:t xml:space="preserve">review the findings of the audit with the external auditor.   This shall include, but not be limited to:  </w:t>
      </w:r>
    </w:p>
    <w:p w14:paraId="6AF6448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4AF6947" w14:textId="77777777" w:rsidR="00F04C0C" w:rsidRPr="004B1135" w:rsidRDefault="001730AD" w:rsidP="00AD4C55">
      <w:pPr>
        <w:numPr>
          <w:ilvl w:val="0"/>
          <w:numId w:val="9"/>
        </w:numPr>
        <w:spacing w:after="0" w:line="240" w:lineRule="auto"/>
        <w:ind w:right="41" w:hanging="721"/>
        <w:rPr>
          <w:rFonts w:asciiTheme="minorHAnsi" w:hAnsiTheme="minorHAnsi" w:cstheme="minorHAnsi"/>
        </w:rPr>
      </w:pPr>
      <w:r w:rsidRPr="004B1135">
        <w:rPr>
          <w:rFonts w:asciiTheme="minorHAnsi" w:hAnsiTheme="minorHAnsi" w:cstheme="minorHAnsi"/>
        </w:rPr>
        <w:t xml:space="preserve">a discussion of any major issues which arose during the audit;  </w:t>
      </w:r>
    </w:p>
    <w:p w14:paraId="58667CDE" w14:textId="77777777" w:rsidR="00F04C0C" w:rsidRPr="004B1135" w:rsidRDefault="001730AD" w:rsidP="00AD4C55">
      <w:pPr>
        <w:numPr>
          <w:ilvl w:val="0"/>
          <w:numId w:val="9"/>
        </w:numPr>
        <w:spacing w:after="0" w:line="240" w:lineRule="auto"/>
        <w:ind w:right="41" w:hanging="721"/>
        <w:rPr>
          <w:rFonts w:asciiTheme="minorHAnsi" w:hAnsiTheme="minorHAnsi" w:cstheme="minorHAnsi"/>
        </w:rPr>
      </w:pPr>
      <w:r w:rsidRPr="004B1135">
        <w:rPr>
          <w:rFonts w:asciiTheme="minorHAnsi" w:hAnsiTheme="minorHAnsi" w:cstheme="minorHAnsi"/>
        </w:rPr>
        <w:t xml:space="preserve">any accounting and audit judgements;  </w:t>
      </w:r>
    </w:p>
    <w:p w14:paraId="3D0A1441" w14:textId="349A2556" w:rsidR="00815CFF" w:rsidRPr="004B1135" w:rsidRDefault="001730AD" w:rsidP="00AD4C55">
      <w:pPr>
        <w:numPr>
          <w:ilvl w:val="0"/>
          <w:numId w:val="9"/>
        </w:numPr>
        <w:spacing w:after="0" w:line="240" w:lineRule="auto"/>
        <w:ind w:right="41" w:hanging="721"/>
        <w:rPr>
          <w:rFonts w:asciiTheme="minorHAnsi" w:hAnsiTheme="minorHAnsi" w:cstheme="minorHAnsi"/>
        </w:rPr>
      </w:pPr>
      <w:r w:rsidRPr="004B1135">
        <w:rPr>
          <w:rFonts w:asciiTheme="minorHAnsi" w:hAnsiTheme="minorHAnsi" w:cstheme="minorHAnsi"/>
        </w:rPr>
        <w:t xml:space="preserve">levels of errors identified during the audit; and  </w:t>
      </w:r>
    </w:p>
    <w:p w14:paraId="648512A5" w14:textId="77777777" w:rsidR="00F04C0C" w:rsidRPr="004B1135" w:rsidRDefault="001730AD" w:rsidP="00815CFF">
      <w:pPr>
        <w:numPr>
          <w:ilvl w:val="0"/>
          <w:numId w:val="9"/>
        </w:numPr>
        <w:spacing w:after="0" w:line="240" w:lineRule="auto"/>
        <w:ind w:right="41" w:hanging="721"/>
        <w:rPr>
          <w:rFonts w:asciiTheme="minorHAnsi" w:hAnsiTheme="minorHAnsi" w:cstheme="minorHAnsi"/>
        </w:rPr>
      </w:pPr>
      <w:r w:rsidRPr="004B1135">
        <w:rPr>
          <w:rFonts w:asciiTheme="minorHAnsi" w:hAnsiTheme="minorHAnsi" w:cstheme="minorHAnsi"/>
        </w:rPr>
        <w:t xml:space="preserve">the effectiveness of the audit;  </w:t>
      </w:r>
    </w:p>
    <w:p w14:paraId="602920D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4DE2E07" w14:textId="5F3484EA"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6.8.6  </w:t>
      </w:r>
      <w:r w:rsidR="001C03F7" w:rsidRPr="004B1135">
        <w:rPr>
          <w:rFonts w:asciiTheme="minorHAnsi" w:hAnsiTheme="minorHAnsi" w:cstheme="minorHAnsi"/>
        </w:rPr>
        <w:tab/>
      </w:r>
      <w:r w:rsidRPr="004B1135">
        <w:rPr>
          <w:rFonts w:asciiTheme="minorHAnsi" w:hAnsiTheme="minorHAnsi" w:cstheme="minorHAnsi"/>
        </w:rPr>
        <w:t xml:space="preserve">review any representation letter(s) requested by the external auditor before they are signed by management;  </w:t>
      </w:r>
    </w:p>
    <w:p w14:paraId="7A988C6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94FE8D2" w14:textId="77777777"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6.8.7  </w:t>
      </w:r>
      <w:r w:rsidRPr="004B1135">
        <w:rPr>
          <w:rFonts w:asciiTheme="minorHAnsi" w:hAnsiTheme="minorHAnsi" w:cstheme="minorHAnsi"/>
        </w:rPr>
        <w:tab/>
        <w:t xml:space="preserve">review the management letter and management's response to the auditor's findings and recommendations;  </w:t>
      </w:r>
    </w:p>
    <w:p w14:paraId="19A3952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39EFE32" w14:textId="77777777" w:rsidR="00F04C0C" w:rsidRPr="004B1135" w:rsidRDefault="001730AD" w:rsidP="00AD4C55">
      <w:pPr>
        <w:tabs>
          <w:tab w:val="center" w:pos="1402"/>
          <w:tab w:val="center" w:pos="6028"/>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6.8.8  </w:t>
      </w:r>
      <w:r w:rsidRPr="004B1135">
        <w:rPr>
          <w:rFonts w:asciiTheme="minorHAnsi" w:hAnsiTheme="minorHAnsi" w:cstheme="minorHAnsi"/>
        </w:rPr>
        <w:tab/>
        <w:t xml:space="preserve">develop and implement a policy on the supply of non-audit services by the external </w:t>
      </w:r>
    </w:p>
    <w:p w14:paraId="758AA0FF" w14:textId="77777777" w:rsidR="00F04C0C" w:rsidRPr="004B1135" w:rsidRDefault="001730AD" w:rsidP="00AD4C55">
      <w:pPr>
        <w:spacing w:after="0" w:line="240" w:lineRule="auto"/>
        <w:ind w:left="2274" w:right="41"/>
        <w:rPr>
          <w:rFonts w:asciiTheme="minorHAnsi" w:hAnsiTheme="minorHAnsi" w:cstheme="minorHAnsi"/>
        </w:rPr>
      </w:pPr>
      <w:r w:rsidRPr="004B1135">
        <w:rPr>
          <w:rFonts w:asciiTheme="minorHAnsi" w:hAnsiTheme="minorHAnsi" w:cstheme="minorHAnsi"/>
        </w:rPr>
        <w:t xml:space="preserve">auditor to avoid any threat to auditor objectivity and independence, taking into account any relevant ethical guidance on the matter;  </w:t>
      </w:r>
    </w:p>
    <w:p w14:paraId="624F58DC"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hAnsiTheme="minorHAnsi" w:cstheme="minorHAnsi"/>
        </w:rPr>
        <w:t xml:space="preserve"> </w:t>
      </w:r>
    </w:p>
    <w:p w14:paraId="1910E470" w14:textId="77777777" w:rsidR="00F04C0C" w:rsidRPr="004B1135" w:rsidRDefault="001730AD" w:rsidP="00AD4C55">
      <w:pPr>
        <w:pStyle w:val="Heading3"/>
        <w:spacing w:after="0" w:line="240" w:lineRule="auto"/>
        <w:ind w:left="336"/>
        <w:rPr>
          <w:rFonts w:asciiTheme="minorHAnsi" w:hAnsiTheme="minorHAnsi" w:cstheme="minorHAnsi"/>
        </w:rPr>
      </w:pPr>
      <w:r w:rsidRPr="004B1135">
        <w:rPr>
          <w:rFonts w:asciiTheme="minorHAnsi" w:hAnsiTheme="minorHAnsi" w:cstheme="minorHAnsi"/>
          <w:b w:val="0"/>
        </w:rPr>
        <w:t>Reporting responsibilities</w:t>
      </w:r>
      <w:r w:rsidRPr="004B1135">
        <w:rPr>
          <w:rFonts w:asciiTheme="minorHAnsi" w:hAnsiTheme="minorHAnsi" w:cstheme="minorHAnsi"/>
          <w:b w:val="0"/>
          <w:u w:val="none"/>
        </w:rPr>
        <w:t xml:space="preserve">  </w:t>
      </w:r>
    </w:p>
    <w:p w14:paraId="3818617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A602F0F" w14:textId="60D93B61" w:rsidR="00F04C0C" w:rsidRPr="004B1135" w:rsidRDefault="001730AD" w:rsidP="00AD4C55">
      <w:pPr>
        <w:spacing w:after="0" w:line="240" w:lineRule="auto"/>
        <w:ind w:left="1181" w:right="417" w:hanging="720"/>
        <w:rPr>
          <w:rFonts w:asciiTheme="minorHAnsi" w:hAnsiTheme="minorHAnsi" w:cstheme="minorHAnsi"/>
        </w:rPr>
      </w:pPr>
      <w:r w:rsidRPr="004B1135">
        <w:rPr>
          <w:rFonts w:asciiTheme="minorHAnsi" w:hAnsiTheme="minorHAnsi" w:cstheme="minorHAnsi"/>
        </w:rPr>
        <w:t xml:space="preserve">6.9  </w:t>
      </w:r>
      <w:r w:rsidR="00310A95"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report formally to the Board  on  its  proceedings  after  each meeting on all matters within its duties and responsibilities and shall also formally report to the Board on how it has discharged its responsibilities.  This report shall include:  </w:t>
      </w:r>
    </w:p>
    <w:p w14:paraId="76FA0C9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1C1FB42" w14:textId="1D815129"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6.9.1</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any matters in respect of which it considers that action or improvement is needed and making recommendations as to the steps to be taken;  </w:t>
      </w:r>
    </w:p>
    <w:p w14:paraId="05134407" w14:textId="77777777" w:rsidR="001C03F7" w:rsidRPr="004B1135" w:rsidRDefault="001C03F7" w:rsidP="00AD4C55">
      <w:pPr>
        <w:spacing w:after="0" w:line="240" w:lineRule="auto"/>
        <w:ind w:left="2248" w:right="41" w:hanging="1082"/>
        <w:rPr>
          <w:rFonts w:asciiTheme="minorHAnsi" w:hAnsiTheme="minorHAnsi" w:cstheme="minorHAnsi"/>
        </w:rPr>
      </w:pPr>
    </w:p>
    <w:p w14:paraId="39D0FD4D" w14:textId="1A31DA4F"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6.9.2</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the significant issues that it considered in relation to the financial statements and how these were addressed;  </w:t>
      </w:r>
    </w:p>
    <w:p w14:paraId="2192433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329A9CB" w14:textId="0590C279"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6.9.3</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its assessment of the effectiveness of the external audit process and its recommendation on the appointment or reappointment of the external auditor; and  </w:t>
      </w:r>
    </w:p>
    <w:p w14:paraId="70637A2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35321B6" w14:textId="77777777" w:rsidR="00F04C0C" w:rsidRPr="004B1135" w:rsidRDefault="001730AD" w:rsidP="00AD4C55">
      <w:pPr>
        <w:tabs>
          <w:tab w:val="center" w:pos="1402"/>
          <w:tab w:val="center" w:pos="5908"/>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6.9.4</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rPr>
        <w:t xml:space="preserve">any other issues on which the Board has requested the Audit Committee’s opinion.  </w:t>
      </w:r>
    </w:p>
    <w:p w14:paraId="17411C5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7E9B5B6" w14:textId="4F256183" w:rsidR="00F04C0C" w:rsidRPr="004B1135" w:rsidRDefault="001730AD" w:rsidP="00AD4C55">
      <w:pPr>
        <w:spacing w:after="0" w:line="240" w:lineRule="auto"/>
        <w:ind w:left="1181" w:right="145" w:hanging="720"/>
        <w:rPr>
          <w:rFonts w:asciiTheme="minorHAnsi" w:hAnsiTheme="minorHAnsi" w:cstheme="minorHAnsi"/>
        </w:rPr>
      </w:pPr>
      <w:r w:rsidRPr="004B1135">
        <w:rPr>
          <w:rFonts w:asciiTheme="minorHAnsi" w:hAnsiTheme="minorHAnsi" w:cstheme="minorHAnsi"/>
        </w:rPr>
        <w:t>6.10</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The Audit Committee shall make whatever recommendations to the Board it deems appropriate on any area within its remit where action or improvement is needed.  </w:t>
      </w:r>
    </w:p>
    <w:p w14:paraId="1BECDB1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9EB2C3" w14:textId="681AB56E" w:rsidR="00F04C0C" w:rsidRPr="004B1135" w:rsidRDefault="001730AD" w:rsidP="00AD4C55">
      <w:pPr>
        <w:spacing w:after="0" w:line="240" w:lineRule="auto"/>
        <w:ind w:left="1181" w:right="415" w:hanging="720"/>
        <w:rPr>
          <w:rFonts w:asciiTheme="minorHAnsi" w:hAnsiTheme="minorHAnsi" w:cstheme="minorHAnsi"/>
        </w:rPr>
      </w:pPr>
      <w:r w:rsidRPr="004B1135">
        <w:rPr>
          <w:rFonts w:asciiTheme="minorHAnsi" w:hAnsiTheme="minorHAnsi" w:cstheme="minorHAnsi"/>
        </w:rPr>
        <w:t>6.11</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The Audit Committee should report annually on the Board's behalf to the Company's shareholders.    Its report shall accompany the directors' report in the Company’s annual report and accounts. The report should include an explanation of how the Audit Committee has addressed the effectiveness of the external audit process, the significant issues that it considered </w:t>
      </w:r>
      <w:r w:rsidRPr="004B1135">
        <w:rPr>
          <w:rFonts w:asciiTheme="minorHAnsi" w:hAnsiTheme="minorHAnsi" w:cstheme="minorHAnsi"/>
        </w:rPr>
        <w:lastRenderedPageBreak/>
        <w:t xml:space="preserve">in relation to the financial statements and how these issues were addressed, having regard to matters communicated to it by the auditor.  </w:t>
      </w:r>
    </w:p>
    <w:p w14:paraId="2B3CCAC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63B9892" w14:textId="63AF2ACE" w:rsidR="00F04C0C" w:rsidRPr="004B1135" w:rsidRDefault="001730AD" w:rsidP="00AD4C55">
      <w:pPr>
        <w:spacing w:after="0" w:line="240" w:lineRule="auto"/>
        <w:ind w:left="1181" w:right="414" w:hanging="720"/>
        <w:rPr>
          <w:rFonts w:asciiTheme="minorHAnsi" w:hAnsiTheme="minorHAnsi" w:cstheme="minorHAnsi"/>
        </w:rPr>
      </w:pPr>
      <w:r w:rsidRPr="004B1135">
        <w:rPr>
          <w:rFonts w:asciiTheme="minorHAnsi" w:hAnsiTheme="minorHAnsi" w:cstheme="minorHAnsi"/>
        </w:rPr>
        <w:t>6.12</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In compiling the reports referred to above, the Audit Committee should exercise judgement in deciding which of the issues it considers in relation to the financial statements are significant but should include at least those matters that have informed the Board’s assessment of whether the Company is a going concern.  The report to shareholders need not repeat information disclosed elsewhere in the annual report and accounts but could provide cross-references to that information.  </w:t>
      </w:r>
    </w:p>
    <w:p w14:paraId="4758EAF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939C11F" w14:textId="77253425" w:rsidR="00F04C0C" w:rsidRPr="004B1135" w:rsidRDefault="001730AD" w:rsidP="00AD4C55">
      <w:pPr>
        <w:spacing w:after="0" w:line="240" w:lineRule="auto"/>
        <w:ind w:left="1181" w:right="417" w:hanging="720"/>
        <w:rPr>
          <w:rFonts w:asciiTheme="minorHAnsi" w:hAnsiTheme="minorHAnsi" w:cstheme="minorHAnsi"/>
        </w:rPr>
      </w:pPr>
      <w:r w:rsidRPr="004B1135">
        <w:rPr>
          <w:rFonts w:asciiTheme="minorHAnsi" w:hAnsiTheme="minorHAnsi" w:cstheme="minorHAnsi"/>
        </w:rPr>
        <w:t>6.13</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attend the Company's annual general meeting for the purpose of responding to any questions or enquiries about the Audit Committee and its activities and responsibilities. </w:t>
      </w:r>
    </w:p>
    <w:p w14:paraId="77B2841F" w14:textId="77777777" w:rsidR="00F04C0C" w:rsidRPr="004B1135" w:rsidRDefault="001730AD" w:rsidP="00AD4C55">
      <w:pPr>
        <w:spacing w:after="0" w:line="240" w:lineRule="auto"/>
        <w:ind w:left="341" w:right="977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6838C8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4FB1F26D" w14:textId="77777777" w:rsidR="00F04C0C" w:rsidRPr="004B1135" w:rsidRDefault="001730AD" w:rsidP="00AD4C55">
      <w:pPr>
        <w:tabs>
          <w:tab w:val="center" w:pos="654"/>
          <w:tab w:val="center" w:pos="2413"/>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6.14</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u w:val="single" w:color="000000"/>
        </w:rPr>
        <w:t>The Audit Committee shall:</w:t>
      </w:r>
      <w:r w:rsidRPr="004B1135">
        <w:rPr>
          <w:rFonts w:asciiTheme="minorHAnsi" w:hAnsiTheme="minorHAnsi" w:cstheme="minorHAnsi"/>
        </w:rPr>
        <w:t xml:space="preserve">  </w:t>
      </w:r>
    </w:p>
    <w:p w14:paraId="78AE16F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2CA8F7F" w14:textId="694E78A2" w:rsidR="00F04C0C" w:rsidRPr="004B1135" w:rsidRDefault="001730AD" w:rsidP="001C03F7">
      <w:pPr>
        <w:spacing w:after="0" w:line="240" w:lineRule="auto"/>
        <w:ind w:left="2248" w:right="41" w:hanging="1082"/>
        <w:rPr>
          <w:rFonts w:asciiTheme="minorHAnsi" w:hAnsiTheme="minorHAnsi" w:cstheme="minorHAnsi"/>
        </w:rPr>
      </w:pPr>
      <w:r w:rsidRPr="004B1135">
        <w:rPr>
          <w:rFonts w:asciiTheme="minorHAnsi" w:hAnsiTheme="minorHAnsi" w:cstheme="minorHAnsi"/>
        </w:rPr>
        <w:t>6.14.1</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give due consideration to laws and regulations, including the provisions of the </w:t>
      </w:r>
      <w:r w:rsidR="0097721F" w:rsidRPr="004B1135">
        <w:rPr>
          <w:rFonts w:asciiTheme="minorHAnsi" w:hAnsiTheme="minorHAnsi" w:cstheme="minorHAnsi"/>
        </w:rPr>
        <w:t>QCA Corporate Governance Code (</w:t>
      </w:r>
      <w:r w:rsidR="00950AC1" w:rsidRPr="004B1135">
        <w:rPr>
          <w:rFonts w:asciiTheme="minorHAnsi" w:hAnsiTheme="minorHAnsi" w:cstheme="minorHAnsi"/>
        </w:rPr>
        <w:t>2023</w:t>
      </w:r>
      <w:r w:rsidR="0097721F" w:rsidRPr="004B1135">
        <w:rPr>
          <w:rFonts w:asciiTheme="minorHAnsi" w:hAnsiTheme="minorHAnsi" w:cstheme="minorHAnsi"/>
        </w:rPr>
        <w:t>)</w:t>
      </w:r>
      <w:r w:rsidRPr="004B1135">
        <w:rPr>
          <w:rFonts w:asciiTheme="minorHAnsi" w:hAnsiTheme="minorHAnsi" w:cstheme="minorHAnsi"/>
        </w:rPr>
        <w:t xml:space="preserve">, PLSA Corporate Governance Policy and Voting Guidelines for Smaller Companies and the requirements of the AIM Rules for </w:t>
      </w:r>
    </w:p>
    <w:p w14:paraId="7FEFC3F7" w14:textId="77777777" w:rsidR="00F04C0C" w:rsidRPr="004B1135" w:rsidRDefault="001730AD" w:rsidP="00AD4C55">
      <w:pPr>
        <w:spacing w:after="0" w:line="240" w:lineRule="auto"/>
        <w:ind w:left="2274" w:right="41"/>
        <w:rPr>
          <w:rFonts w:asciiTheme="minorHAnsi" w:hAnsiTheme="minorHAnsi" w:cstheme="minorHAnsi"/>
        </w:rPr>
      </w:pPr>
      <w:r w:rsidRPr="004B1135">
        <w:rPr>
          <w:rFonts w:asciiTheme="minorHAnsi" w:hAnsiTheme="minorHAnsi" w:cstheme="minorHAnsi"/>
        </w:rPr>
        <w:t xml:space="preserve">Companies, the Prospectus and Disclosure and Transparency Rules, as appropriate;  </w:t>
      </w:r>
    </w:p>
    <w:p w14:paraId="2C3DC9D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975720E" w14:textId="1BEC4D5A" w:rsidR="00F04C0C" w:rsidRPr="004B1135" w:rsidRDefault="001730AD" w:rsidP="00AD4C55">
      <w:pPr>
        <w:tabs>
          <w:tab w:val="center" w:pos="1457"/>
          <w:tab w:val="center" w:pos="529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6.14.2</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00310A95" w:rsidRPr="004B1135">
        <w:rPr>
          <w:rFonts w:asciiTheme="minorHAnsi" w:eastAsia="Arial" w:hAnsiTheme="minorHAnsi" w:cstheme="minorHAnsi"/>
        </w:rPr>
        <w:t xml:space="preserve">  </w:t>
      </w:r>
      <w:r w:rsidRPr="004B1135">
        <w:rPr>
          <w:rFonts w:asciiTheme="minorHAnsi" w:hAnsiTheme="minorHAnsi" w:cstheme="minorHAnsi"/>
        </w:rPr>
        <w:t xml:space="preserve">be responsible for co-ordination of the internal and external auditors;  </w:t>
      </w:r>
    </w:p>
    <w:p w14:paraId="09A5765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BB935EE" w14:textId="5E836FE8" w:rsidR="00F04C0C" w:rsidRPr="004B1135" w:rsidRDefault="001730AD" w:rsidP="00AD4C55">
      <w:pPr>
        <w:tabs>
          <w:tab w:val="center" w:pos="1457"/>
          <w:tab w:val="center" w:pos="584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6.14.3</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rPr>
        <w:t>oversee any investigation of activities which are within its terms of</w:t>
      </w:r>
      <w:r w:rsidR="00B71621" w:rsidRPr="004B1135">
        <w:rPr>
          <w:rFonts w:asciiTheme="minorHAnsi" w:hAnsiTheme="minorHAnsi" w:cstheme="minorHAnsi"/>
        </w:rPr>
        <w:t xml:space="preserve"> </w:t>
      </w:r>
      <w:r w:rsidRPr="004B1135">
        <w:rPr>
          <w:rFonts w:asciiTheme="minorHAnsi" w:hAnsiTheme="minorHAnsi" w:cstheme="minorHAnsi"/>
        </w:rPr>
        <w:t xml:space="preserve">reference;  </w:t>
      </w:r>
    </w:p>
    <w:p w14:paraId="7B56B4E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86668F7" w14:textId="56530695"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6.14.4</w:t>
      </w:r>
      <w:r w:rsidRPr="004B1135">
        <w:rPr>
          <w:rFonts w:asciiTheme="minorHAnsi" w:eastAsia="Arial" w:hAnsiTheme="minorHAnsi" w:cstheme="minorHAnsi"/>
        </w:rPr>
        <w:t xml:space="preserve"> </w:t>
      </w:r>
      <w:r w:rsidR="001C03F7" w:rsidRPr="004B1135">
        <w:rPr>
          <w:rFonts w:asciiTheme="minorHAnsi" w:eastAsia="Arial" w:hAnsiTheme="minorHAnsi" w:cstheme="minorHAnsi"/>
        </w:rPr>
        <w:tab/>
      </w:r>
      <w:r w:rsidRPr="004B1135">
        <w:rPr>
          <w:rFonts w:asciiTheme="minorHAnsi" w:hAnsiTheme="minorHAnsi" w:cstheme="minorHAnsi"/>
        </w:rPr>
        <w:t xml:space="preserve">annually review its own performance, constitution and terms of reference to ensure it is operating at maximum effectiveness and to recommend any changes it considers necessary to the Board for approval; and  </w:t>
      </w:r>
    </w:p>
    <w:p w14:paraId="1BD5B95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1348191" w14:textId="77777777" w:rsidR="00F04C0C" w:rsidRPr="004B1135" w:rsidRDefault="001730AD" w:rsidP="00AD4C55">
      <w:pPr>
        <w:tabs>
          <w:tab w:val="center" w:pos="1457"/>
          <w:tab w:val="center" w:pos="5038"/>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6.14.5</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Pr="004B1135">
        <w:rPr>
          <w:rFonts w:asciiTheme="minorHAnsi" w:hAnsiTheme="minorHAnsi" w:cstheme="minorHAnsi"/>
        </w:rPr>
        <w:t xml:space="preserve">consider such other matters, as may be requested by the Board.  </w:t>
      </w:r>
    </w:p>
    <w:p w14:paraId="065B89A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0BC3D10"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07F322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AB4DE5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C357F2"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11C7A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1259C0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AE069A6"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E41F7B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3C935B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91DBE3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51701A5"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EA7039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4179DF" w14:textId="6FF371B5"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95E108E" w14:textId="58AE15B0" w:rsidR="002F038D" w:rsidRPr="004B1135" w:rsidRDefault="002F038D" w:rsidP="00AD4C55">
      <w:pPr>
        <w:spacing w:after="0" w:line="240" w:lineRule="auto"/>
        <w:ind w:left="341" w:right="0" w:firstLine="0"/>
        <w:jc w:val="left"/>
        <w:rPr>
          <w:rFonts w:asciiTheme="minorHAnsi" w:hAnsiTheme="minorHAnsi" w:cstheme="minorHAnsi"/>
        </w:rPr>
      </w:pPr>
    </w:p>
    <w:p w14:paraId="2982F5AD" w14:textId="2017C78A" w:rsidR="002F038D" w:rsidRPr="004B1135" w:rsidRDefault="002F038D" w:rsidP="00AD4C55">
      <w:pPr>
        <w:spacing w:after="0" w:line="240" w:lineRule="auto"/>
        <w:ind w:left="341" w:right="0" w:firstLine="0"/>
        <w:jc w:val="left"/>
        <w:rPr>
          <w:rFonts w:asciiTheme="minorHAnsi" w:hAnsiTheme="minorHAnsi" w:cstheme="minorHAnsi"/>
        </w:rPr>
      </w:pPr>
    </w:p>
    <w:p w14:paraId="4B4EBCDE" w14:textId="26B07248" w:rsidR="002F038D" w:rsidRPr="004B1135" w:rsidRDefault="002F038D" w:rsidP="00AD4C55">
      <w:pPr>
        <w:spacing w:after="0" w:line="240" w:lineRule="auto"/>
        <w:ind w:left="341" w:right="0" w:firstLine="0"/>
        <w:jc w:val="left"/>
        <w:rPr>
          <w:rFonts w:asciiTheme="minorHAnsi" w:hAnsiTheme="minorHAnsi" w:cstheme="minorHAnsi"/>
        </w:rPr>
      </w:pPr>
    </w:p>
    <w:p w14:paraId="5A1D01A1" w14:textId="25D476A6" w:rsidR="002F038D" w:rsidRPr="004B1135" w:rsidRDefault="002F038D" w:rsidP="00AD4C55">
      <w:pPr>
        <w:spacing w:after="0" w:line="240" w:lineRule="auto"/>
        <w:ind w:left="341" w:right="0" w:firstLine="0"/>
        <w:jc w:val="left"/>
        <w:rPr>
          <w:rFonts w:asciiTheme="minorHAnsi" w:hAnsiTheme="minorHAnsi" w:cstheme="minorHAnsi"/>
        </w:rPr>
      </w:pPr>
    </w:p>
    <w:p w14:paraId="62D88D21" w14:textId="28AB0820" w:rsidR="002F038D" w:rsidRPr="004B1135" w:rsidRDefault="002F038D" w:rsidP="00AD4C55">
      <w:pPr>
        <w:spacing w:after="0" w:line="240" w:lineRule="auto"/>
        <w:ind w:left="341" w:right="0" w:firstLine="0"/>
        <w:jc w:val="left"/>
        <w:rPr>
          <w:rFonts w:asciiTheme="minorHAnsi" w:hAnsiTheme="minorHAnsi" w:cstheme="minorHAnsi"/>
        </w:rPr>
      </w:pPr>
    </w:p>
    <w:p w14:paraId="446384FF" w14:textId="38F20E84" w:rsidR="002F038D" w:rsidRPr="004B1135" w:rsidRDefault="002F038D" w:rsidP="00AD4C55">
      <w:pPr>
        <w:spacing w:after="0" w:line="240" w:lineRule="auto"/>
        <w:ind w:left="341" w:right="0" w:firstLine="0"/>
        <w:jc w:val="left"/>
        <w:rPr>
          <w:rFonts w:asciiTheme="minorHAnsi" w:hAnsiTheme="minorHAnsi" w:cstheme="minorHAnsi"/>
        </w:rPr>
      </w:pPr>
    </w:p>
    <w:p w14:paraId="3923BCAA" w14:textId="2B099003" w:rsidR="002F038D" w:rsidRPr="004B1135" w:rsidRDefault="002F038D" w:rsidP="00AD4C55">
      <w:pPr>
        <w:spacing w:after="0" w:line="240" w:lineRule="auto"/>
        <w:ind w:left="341" w:right="0" w:firstLine="0"/>
        <w:jc w:val="left"/>
        <w:rPr>
          <w:rFonts w:asciiTheme="minorHAnsi" w:hAnsiTheme="minorHAnsi" w:cstheme="minorHAnsi"/>
        </w:rPr>
      </w:pPr>
    </w:p>
    <w:p w14:paraId="28E69D28" w14:textId="3227C7BF" w:rsidR="002F038D" w:rsidRPr="004B1135" w:rsidRDefault="002F038D" w:rsidP="00AD4C55">
      <w:pPr>
        <w:spacing w:after="0" w:line="240" w:lineRule="auto"/>
        <w:ind w:left="341" w:right="0" w:firstLine="0"/>
        <w:jc w:val="left"/>
        <w:rPr>
          <w:rFonts w:asciiTheme="minorHAnsi" w:hAnsiTheme="minorHAnsi" w:cstheme="minorHAnsi"/>
        </w:rPr>
      </w:pPr>
    </w:p>
    <w:p w14:paraId="3B26B76A" w14:textId="57572CDB" w:rsidR="002F038D" w:rsidRPr="004B1135" w:rsidRDefault="002F038D" w:rsidP="00AD4C55">
      <w:pPr>
        <w:spacing w:after="0" w:line="240" w:lineRule="auto"/>
        <w:ind w:left="341" w:right="0" w:firstLine="0"/>
        <w:jc w:val="left"/>
        <w:rPr>
          <w:rFonts w:asciiTheme="minorHAnsi" w:hAnsiTheme="minorHAnsi" w:cstheme="minorHAnsi"/>
        </w:rPr>
      </w:pPr>
    </w:p>
    <w:p w14:paraId="4660B51C" w14:textId="0710CE10" w:rsidR="002F038D" w:rsidRPr="004B1135" w:rsidRDefault="002F038D" w:rsidP="00AD4C55">
      <w:pPr>
        <w:spacing w:after="0" w:line="240" w:lineRule="auto"/>
        <w:ind w:left="341" w:right="0" w:firstLine="0"/>
        <w:jc w:val="left"/>
        <w:rPr>
          <w:rFonts w:asciiTheme="minorHAnsi" w:hAnsiTheme="minorHAnsi" w:cstheme="minorHAnsi"/>
        </w:rPr>
      </w:pPr>
    </w:p>
    <w:p w14:paraId="2ABDFBF4" w14:textId="557785B3" w:rsidR="002F038D" w:rsidRPr="004B1135" w:rsidRDefault="002F038D" w:rsidP="00AD4C55">
      <w:pPr>
        <w:spacing w:after="0" w:line="240" w:lineRule="auto"/>
        <w:ind w:left="341" w:right="0" w:firstLine="0"/>
        <w:jc w:val="left"/>
        <w:rPr>
          <w:rFonts w:asciiTheme="minorHAnsi" w:hAnsiTheme="minorHAnsi" w:cstheme="minorHAnsi"/>
        </w:rPr>
      </w:pPr>
    </w:p>
    <w:p w14:paraId="6550F77F" w14:textId="77777777" w:rsidR="002F038D" w:rsidRPr="004B1135" w:rsidRDefault="002F038D" w:rsidP="00AD4C55">
      <w:pPr>
        <w:spacing w:after="0" w:line="240" w:lineRule="auto"/>
        <w:ind w:left="341" w:right="0" w:firstLine="0"/>
        <w:jc w:val="left"/>
        <w:rPr>
          <w:rFonts w:asciiTheme="minorHAnsi" w:hAnsiTheme="minorHAnsi" w:cstheme="minorHAnsi"/>
        </w:rPr>
      </w:pPr>
    </w:p>
    <w:p w14:paraId="22ED148A"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C39B24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63BA7F4" w14:textId="0983703B" w:rsidR="00F04C0C" w:rsidRPr="004B1135" w:rsidRDefault="001730AD" w:rsidP="002F038D">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49A729C9"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FADE4F" w14:textId="77777777" w:rsidR="00F04C0C" w:rsidRPr="004B1135" w:rsidRDefault="001730AD" w:rsidP="00AD4C55">
      <w:pPr>
        <w:spacing w:after="0" w:line="240" w:lineRule="auto"/>
        <w:ind w:left="0" w:right="3119" w:firstLine="0"/>
        <w:jc w:val="right"/>
        <w:rPr>
          <w:rFonts w:asciiTheme="minorHAnsi" w:hAnsiTheme="minorHAnsi" w:cstheme="minorHAnsi"/>
        </w:rPr>
      </w:pPr>
      <w:r w:rsidRPr="004B1135">
        <w:rPr>
          <w:rFonts w:asciiTheme="minorHAnsi" w:hAnsiTheme="minorHAnsi" w:cstheme="minorHAnsi"/>
          <w:b/>
        </w:rPr>
        <w:t xml:space="preserve"> </w:t>
      </w:r>
    </w:p>
    <w:p w14:paraId="2F2F51D2" w14:textId="77777777" w:rsidR="00F04C0C" w:rsidRPr="004B1135" w:rsidRDefault="001730AD" w:rsidP="00AD4C55">
      <w:pPr>
        <w:spacing w:after="0" w:line="240" w:lineRule="auto"/>
        <w:ind w:left="7033" w:right="3119" w:firstLine="0"/>
        <w:jc w:val="center"/>
        <w:rPr>
          <w:rFonts w:asciiTheme="minorHAnsi" w:hAnsiTheme="minorHAnsi" w:cstheme="minorHAnsi"/>
        </w:rPr>
      </w:pPr>
      <w:r w:rsidRPr="004B1135">
        <w:rPr>
          <w:rFonts w:asciiTheme="minorHAnsi" w:hAnsiTheme="minorHAnsi" w:cstheme="minorHAnsi"/>
          <w:b/>
        </w:rPr>
        <w:t xml:space="preserve">  </w:t>
      </w:r>
    </w:p>
    <w:p w14:paraId="4562A5F4" w14:textId="77777777" w:rsidR="00F04C0C" w:rsidRPr="004B1135" w:rsidRDefault="001730AD" w:rsidP="00AD4C55">
      <w:pPr>
        <w:spacing w:after="0" w:line="240" w:lineRule="auto"/>
        <w:ind w:left="0" w:right="3119" w:firstLine="0"/>
        <w:jc w:val="right"/>
        <w:rPr>
          <w:rFonts w:asciiTheme="minorHAnsi" w:hAnsiTheme="minorHAnsi" w:cstheme="minorHAnsi"/>
        </w:rPr>
      </w:pPr>
      <w:r w:rsidRPr="004B1135">
        <w:rPr>
          <w:rFonts w:asciiTheme="minorHAnsi" w:hAnsiTheme="minorHAnsi" w:cstheme="minorHAnsi"/>
          <w:b/>
        </w:rPr>
        <w:t xml:space="preserve"> </w:t>
      </w:r>
    </w:p>
    <w:p w14:paraId="7485521C" w14:textId="77777777" w:rsidR="00F04C0C" w:rsidRPr="004B1135" w:rsidRDefault="001730AD" w:rsidP="00AD4C55">
      <w:pPr>
        <w:pStyle w:val="Heading1"/>
        <w:spacing w:line="240" w:lineRule="auto"/>
        <w:ind w:left="3750" w:right="0"/>
        <w:jc w:val="left"/>
        <w:rPr>
          <w:rFonts w:asciiTheme="minorHAnsi" w:hAnsiTheme="minorHAnsi" w:cstheme="minorHAnsi"/>
        </w:rPr>
      </w:pPr>
      <w:r w:rsidRPr="004B1135">
        <w:rPr>
          <w:rFonts w:asciiTheme="minorHAnsi" w:hAnsiTheme="minorHAnsi" w:cstheme="minorHAnsi"/>
        </w:rPr>
        <w:t>MIDWICH GROUP PLC</w:t>
      </w:r>
      <w:r w:rsidRPr="004B1135">
        <w:rPr>
          <w:rFonts w:asciiTheme="minorHAnsi" w:hAnsiTheme="minorHAnsi" w:cstheme="minorHAnsi"/>
          <w:b w:val="0"/>
        </w:rPr>
        <w:t xml:space="preserve">  </w:t>
      </w:r>
    </w:p>
    <w:p w14:paraId="39ABFF8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6767B3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A60D38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F9FBBE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DF79EC6"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F92EB5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25A770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394A036"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7D2DD3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7E015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0055505"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79B7D8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32A8BC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2419AA0" w14:textId="77777777" w:rsidR="00F04C0C" w:rsidRPr="004B1135" w:rsidRDefault="001730AD" w:rsidP="00AD4C55">
      <w:pPr>
        <w:tabs>
          <w:tab w:val="center" w:pos="341"/>
          <w:tab w:val="center" w:pos="48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t xml:space="preserve">  </w:t>
      </w:r>
      <w:r w:rsidRPr="004B1135">
        <w:rPr>
          <w:rFonts w:asciiTheme="minorHAnsi" w:eastAsia="Calibri" w:hAnsiTheme="minorHAnsi" w:cstheme="minorHAnsi"/>
        </w:rPr>
        <w:tab/>
      </w:r>
      <w:r w:rsidRPr="004B1135">
        <w:rPr>
          <w:rFonts w:asciiTheme="minorHAnsi" w:eastAsia="Calibri" w:hAnsiTheme="minorHAnsi" w:cstheme="minorHAnsi"/>
          <w:noProof/>
        </w:rPr>
        <mc:AlternateContent>
          <mc:Choice Requires="wpg">
            <w:drawing>
              <wp:inline distT="0" distB="0" distL="0" distR="0" wp14:anchorId="77334824" wp14:editId="056378D4">
                <wp:extent cx="2743200" cy="13716"/>
                <wp:effectExtent l="0" t="0" r="0" b="0"/>
                <wp:docPr id="29537" name="Group 29537"/>
                <wp:cNvGraphicFramePr/>
                <a:graphic xmlns:a="http://schemas.openxmlformats.org/drawingml/2006/main">
                  <a:graphicData uri="http://schemas.microsoft.com/office/word/2010/wordprocessingGroup">
                    <wpg:wgp>
                      <wpg:cNvGrpSpPr/>
                      <wpg:grpSpPr>
                        <a:xfrm>
                          <a:off x="0" y="0"/>
                          <a:ext cx="2743200" cy="13716"/>
                          <a:chOff x="0" y="0"/>
                          <a:chExt cx="2743200" cy="13716"/>
                        </a:xfrm>
                      </wpg:grpSpPr>
                      <wps:wsp>
                        <wps:cNvPr id="1973" name="Shape 1973"/>
                        <wps:cNvSpPr/>
                        <wps:spPr>
                          <a:xfrm>
                            <a:off x="0" y="0"/>
                            <a:ext cx="2743200" cy="0"/>
                          </a:xfrm>
                          <a:custGeom>
                            <a:avLst/>
                            <a:gdLst/>
                            <a:ahLst/>
                            <a:cxnLst/>
                            <a:rect l="0" t="0" r="0" b="0"/>
                            <a:pathLst>
                              <a:path w="2743200">
                                <a:moveTo>
                                  <a:pt x="0" y="0"/>
                                </a:moveTo>
                                <a:lnTo>
                                  <a:pt x="2743200"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0DA875" id="Group 29537" o:spid="_x0000_s1026" style="width:3in;height:1.1pt;mso-position-horizontal-relative:char;mso-position-vertical-relative:line" coordsize="274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">
                <v:shape id="Shape 1973"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" path="m,l2743200,e" filled="f" strokeweight="1.08pt">
                  <v:path arrowok="t" textboxrect="0,0,2743200,0"/>
                </v:shape>
                <w10:anchorlock/>
              </v:group>
            </w:pict>
          </mc:Fallback>
        </mc:AlternateContent>
      </w:r>
      <w:r w:rsidRPr="004B1135">
        <w:rPr>
          <w:rFonts w:asciiTheme="minorHAnsi" w:hAnsiTheme="minorHAnsi" w:cstheme="minorHAnsi"/>
        </w:rPr>
        <w:t xml:space="preserve"> </w:t>
      </w:r>
    </w:p>
    <w:p w14:paraId="19D5C89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97D01E0" w14:textId="127535AB" w:rsidR="00F04C0C" w:rsidRPr="004B1135" w:rsidRDefault="001730AD" w:rsidP="002F038D">
      <w:pPr>
        <w:spacing w:after="0" w:line="240" w:lineRule="auto"/>
        <w:ind w:left="2997" w:right="0"/>
        <w:rPr>
          <w:rFonts w:asciiTheme="minorHAnsi" w:hAnsiTheme="minorHAnsi" w:cstheme="minorHAnsi"/>
          <w:sz w:val="28"/>
          <w:szCs w:val="28"/>
        </w:rPr>
      </w:pPr>
      <w:r w:rsidRPr="004B1135">
        <w:rPr>
          <w:rFonts w:asciiTheme="minorHAnsi" w:hAnsiTheme="minorHAnsi" w:cstheme="minorHAnsi"/>
          <w:b/>
          <w:sz w:val="28"/>
          <w:szCs w:val="28"/>
        </w:rPr>
        <w:t>REMUNERATION COMMITTEE</w:t>
      </w:r>
    </w:p>
    <w:p w14:paraId="0BBDD0FC" w14:textId="3598975F" w:rsidR="00F04C0C" w:rsidRPr="004B1135" w:rsidRDefault="001730AD" w:rsidP="002F038D">
      <w:pPr>
        <w:pStyle w:val="Heading1"/>
        <w:spacing w:line="240" w:lineRule="auto"/>
        <w:ind w:left="3556" w:right="0"/>
        <w:jc w:val="both"/>
        <w:rPr>
          <w:rFonts w:asciiTheme="minorHAnsi" w:hAnsiTheme="minorHAnsi" w:cstheme="minorHAnsi"/>
          <w:sz w:val="28"/>
          <w:szCs w:val="28"/>
        </w:rPr>
      </w:pPr>
      <w:r w:rsidRPr="004B1135">
        <w:rPr>
          <w:rFonts w:asciiTheme="minorHAnsi" w:hAnsiTheme="minorHAnsi" w:cstheme="minorHAnsi"/>
          <w:sz w:val="28"/>
          <w:szCs w:val="28"/>
        </w:rPr>
        <w:t>TERMS OF REFERENCE</w:t>
      </w:r>
    </w:p>
    <w:p w14:paraId="0C070886" w14:textId="77777777" w:rsidR="00F04C0C" w:rsidRPr="004B1135" w:rsidRDefault="001730AD" w:rsidP="00AD4C55">
      <w:pPr>
        <w:tabs>
          <w:tab w:val="center" w:pos="4804"/>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vertAlign w:val="subscript"/>
        </w:rPr>
        <w:t xml:space="preserve"> </w:t>
      </w:r>
      <w:r w:rsidRPr="004B1135">
        <w:rPr>
          <w:rFonts w:asciiTheme="minorHAnsi" w:eastAsia="Calibri" w:hAnsiTheme="minorHAnsi" w:cstheme="minorHAnsi"/>
          <w:vertAlign w:val="subscript"/>
        </w:rPr>
        <w:tab/>
      </w:r>
      <w:r w:rsidRPr="004B1135">
        <w:rPr>
          <w:rFonts w:asciiTheme="minorHAnsi" w:eastAsia="Calibri" w:hAnsiTheme="minorHAnsi" w:cstheme="minorHAnsi"/>
          <w:noProof/>
        </w:rPr>
        <mc:AlternateContent>
          <mc:Choice Requires="wpg">
            <w:drawing>
              <wp:inline distT="0" distB="0" distL="0" distR="0" wp14:anchorId="541F1848" wp14:editId="47F375FF">
                <wp:extent cx="2751709" cy="13716"/>
                <wp:effectExtent l="0" t="0" r="0" b="0"/>
                <wp:docPr id="29538" name="Group 29538"/>
                <wp:cNvGraphicFramePr/>
                <a:graphic xmlns:a="http://schemas.openxmlformats.org/drawingml/2006/main">
                  <a:graphicData uri="http://schemas.microsoft.com/office/word/2010/wordprocessingGroup">
                    <wpg:wgp>
                      <wpg:cNvGrpSpPr/>
                      <wpg:grpSpPr>
                        <a:xfrm>
                          <a:off x="0" y="0"/>
                          <a:ext cx="2751709" cy="13716"/>
                          <a:chOff x="0" y="0"/>
                          <a:chExt cx="2751709" cy="13716"/>
                        </a:xfrm>
                      </wpg:grpSpPr>
                      <wps:wsp>
                        <wps:cNvPr id="1974" name="Shape 1974"/>
                        <wps:cNvSpPr/>
                        <wps:spPr>
                          <a:xfrm>
                            <a:off x="0" y="0"/>
                            <a:ext cx="2751709" cy="0"/>
                          </a:xfrm>
                          <a:custGeom>
                            <a:avLst/>
                            <a:gdLst/>
                            <a:ahLst/>
                            <a:cxnLst/>
                            <a:rect l="0" t="0" r="0" b="0"/>
                            <a:pathLst>
                              <a:path w="2751709">
                                <a:moveTo>
                                  <a:pt x="0" y="0"/>
                                </a:moveTo>
                                <a:lnTo>
                                  <a:pt x="2751709"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7832C4" id="Group 29538" o:spid="_x0000_s1026" style="width:216.65pt;height:1.1pt;mso-position-horizontal-relative:char;mso-position-vertical-relative:line" coordsize="275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">
                <v:shape id="Shape 1974" o:spid="_x0000_s1027" style="position:absolute;width:27517;height:0;visibility:visible;mso-wrap-style:square;v-text-anchor:top" coordsize="275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" path="m,l2751709,e" filled="f" strokeweight="1.08pt">
                  <v:path arrowok="t" textboxrect="0,0,2751709,0"/>
                </v:shape>
                <w10:anchorlock/>
              </v:group>
            </w:pict>
          </mc:Fallback>
        </mc:AlternateContent>
      </w:r>
      <w:r w:rsidRPr="004B1135">
        <w:rPr>
          <w:rFonts w:asciiTheme="minorHAnsi" w:hAnsiTheme="minorHAnsi" w:cstheme="minorHAnsi"/>
        </w:rPr>
        <w:t xml:space="preserve"> </w:t>
      </w:r>
    </w:p>
    <w:p w14:paraId="04DEC045" w14:textId="24BAFFB4" w:rsidR="002F038D" w:rsidRPr="004B1135" w:rsidRDefault="001730AD" w:rsidP="00AD4C55">
      <w:pPr>
        <w:spacing w:after="0" w:line="240" w:lineRule="auto"/>
        <w:ind w:left="351"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 </w:t>
      </w:r>
    </w:p>
    <w:p w14:paraId="34F06094" w14:textId="77777777" w:rsidR="002F038D" w:rsidRPr="004B1135" w:rsidRDefault="002F038D">
      <w:pPr>
        <w:spacing w:after="160" w:line="259" w:lineRule="auto"/>
        <w:ind w:left="0" w:right="0" w:firstLine="0"/>
        <w:jc w:val="left"/>
        <w:rPr>
          <w:rFonts w:asciiTheme="minorHAnsi" w:hAnsiTheme="minorHAnsi" w:cstheme="minorHAnsi"/>
        </w:rPr>
      </w:pPr>
      <w:r w:rsidRPr="004B1135">
        <w:rPr>
          <w:rFonts w:asciiTheme="minorHAnsi" w:hAnsiTheme="minorHAnsi" w:cstheme="minorHAnsi"/>
        </w:rPr>
        <w:br w:type="page"/>
      </w:r>
    </w:p>
    <w:p w14:paraId="4F199D79" w14:textId="77777777" w:rsidR="00F04C0C" w:rsidRPr="004B1135" w:rsidRDefault="00F04C0C" w:rsidP="00AD4C55">
      <w:pPr>
        <w:spacing w:after="0" w:line="240" w:lineRule="auto"/>
        <w:ind w:left="351" w:right="0" w:firstLine="0"/>
        <w:jc w:val="left"/>
        <w:rPr>
          <w:rFonts w:asciiTheme="minorHAnsi" w:hAnsiTheme="minorHAnsi" w:cstheme="minorHAnsi"/>
        </w:rPr>
      </w:pPr>
    </w:p>
    <w:p w14:paraId="7082C46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63B552C5" w14:textId="77777777" w:rsidR="00F04C0C" w:rsidRPr="004B1135" w:rsidRDefault="001730AD" w:rsidP="00AD4C55">
      <w:pPr>
        <w:pStyle w:val="Heading2"/>
        <w:spacing w:after="0" w:line="240" w:lineRule="auto"/>
        <w:ind w:left="18" w:right="0"/>
        <w:jc w:val="center"/>
        <w:rPr>
          <w:rFonts w:asciiTheme="minorHAnsi" w:hAnsiTheme="minorHAnsi" w:cstheme="minorHAnsi"/>
        </w:rPr>
      </w:pPr>
      <w:r w:rsidRPr="004B1135">
        <w:rPr>
          <w:rFonts w:asciiTheme="minorHAnsi" w:hAnsiTheme="minorHAnsi" w:cstheme="minorHAnsi"/>
          <w:u w:val="single" w:color="000000"/>
        </w:rPr>
        <w:t>Contents</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3E3547FA"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D1717B1" w14:textId="7777777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Membership ............................................................................................................................  </w:t>
      </w:r>
    </w:p>
    <w:p w14:paraId="19F49AEC" w14:textId="7777777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Meetings..................................................................................................................................  </w:t>
      </w:r>
    </w:p>
    <w:p w14:paraId="57E81D5C" w14:textId="7777777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Voting arrangements ............................................................................................................... </w:t>
      </w:r>
    </w:p>
    <w:p w14:paraId="7EBB3327" w14:textId="7777777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Minutes ................................................................................................................................... </w:t>
      </w:r>
    </w:p>
    <w:p w14:paraId="6EA64C1C" w14:textId="7777777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Authority .................................................................................................................................  </w:t>
      </w:r>
    </w:p>
    <w:p w14:paraId="49F2A0FA" w14:textId="77777777" w:rsidR="002F038D"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Duties ......................................................................................................................................  </w:t>
      </w:r>
    </w:p>
    <w:p w14:paraId="7CC2D291" w14:textId="73E71217" w:rsidR="00F04C0C" w:rsidRPr="004B1135" w:rsidRDefault="001730AD" w:rsidP="00AD4C55">
      <w:pPr>
        <w:numPr>
          <w:ilvl w:val="0"/>
          <w:numId w:val="10"/>
        </w:numPr>
        <w:spacing w:after="0" w:line="240" w:lineRule="auto"/>
        <w:ind w:right="41" w:hanging="716"/>
        <w:rPr>
          <w:rFonts w:asciiTheme="minorHAnsi" w:hAnsiTheme="minorHAnsi" w:cstheme="minorHAnsi"/>
        </w:rPr>
      </w:pPr>
      <w:r w:rsidRPr="004B1135">
        <w:rPr>
          <w:rFonts w:asciiTheme="minorHAnsi" w:hAnsiTheme="minorHAnsi" w:cstheme="minorHAnsi"/>
        </w:rPr>
        <w:t xml:space="preserve">Reporting ................................................................................................................................ </w:t>
      </w:r>
    </w:p>
    <w:p w14:paraId="59150361" w14:textId="6463524A" w:rsidR="00F04C0C" w:rsidRPr="004B1135" w:rsidRDefault="001730AD" w:rsidP="00AD4C55">
      <w:pPr>
        <w:tabs>
          <w:tab w:val="center" w:pos="190"/>
          <w:tab w:val="center" w:pos="485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8</w:t>
      </w:r>
      <w:r w:rsidRPr="004B1135">
        <w:rPr>
          <w:rFonts w:asciiTheme="minorHAnsi" w:eastAsia="Arial" w:hAnsiTheme="minorHAnsi" w:cstheme="minorHAnsi"/>
        </w:rPr>
        <w:t xml:space="preserve"> </w:t>
      </w:r>
      <w:r w:rsidRPr="004B1135">
        <w:rPr>
          <w:rFonts w:asciiTheme="minorHAnsi" w:eastAsia="Arial" w:hAnsiTheme="minorHAnsi" w:cstheme="minorHAnsi"/>
        </w:rPr>
        <w:tab/>
      </w:r>
      <w:r w:rsidR="003B75F1" w:rsidRPr="004B1135">
        <w:rPr>
          <w:rFonts w:asciiTheme="minorHAnsi" w:eastAsia="Arial" w:hAnsiTheme="minorHAnsi" w:cstheme="minorHAnsi"/>
        </w:rPr>
        <w:t xml:space="preserve">  </w:t>
      </w:r>
      <w:r w:rsidRPr="004B1135">
        <w:rPr>
          <w:rFonts w:asciiTheme="minorHAnsi" w:hAnsiTheme="minorHAnsi" w:cstheme="minorHAnsi"/>
        </w:rPr>
        <w:t xml:space="preserve">General matters .......................................................................................................................  </w:t>
      </w:r>
    </w:p>
    <w:p w14:paraId="162F8013"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751189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D2941D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2CF4E36"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5F8528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283921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89206D"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3ADD0EF"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E354AC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D8261C7"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DEDCCA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6D1402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497841F"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3B44C36"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6DCA13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9227109"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95731E0"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1211C6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E4BF7A2"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367D5A0" w14:textId="278154DB" w:rsidR="003D782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7A10FA1" w14:textId="77777777" w:rsidR="003D782C" w:rsidRPr="004B1135" w:rsidRDefault="003D782C">
      <w:pPr>
        <w:spacing w:after="160" w:line="259" w:lineRule="auto"/>
        <w:ind w:left="0" w:right="0" w:firstLine="0"/>
        <w:jc w:val="left"/>
        <w:rPr>
          <w:rFonts w:asciiTheme="minorHAnsi" w:hAnsiTheme="minorHAnsi" w:cstheme="minorHAnsi"/>
        </w:rPr>
      </w:pPr>
      <w:r w:rsidRPr="004B1135">
        <w:rPr>
          <w:rFonts w:asciiTheme="minorHAnsi" w:hAnsiTheme="minorHAnsi" w:cstheme="minorHAnsi"/>
        </w:rPr>
        <w:br w:type="page"/>
      </w:r>
    </w:p>
    <w:p w14:paraId="20DB8019" w14:textId="1549B2A0" w:rsidR="00F04C0C" w:rsidRPr="004B1135" w:rsidRDefault="001730AD" w:rsidP="003D782C">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lastRenderedPageBreak/>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FCDFB07" w14:textId="77777777" w:rsidR="00F04C0C" w:rsidRPr="004B1135" w:rsidRDefault="001730AD" w:rsidP="00AD4C55">
      <w:pPr>
        <w:pStyle w:val="Heading1"/>
        <w:spacing w:line="240" w:lineRule="auto"/>
        <w:ind w:left="90" w:right="104"/>
        <w:rPr>
          <w:rFonts w:asciiTheme="minorHAnsi" w:hAnsiTheme="minorHAnsi" w:cstheme="minorHAnsi"/>
        </w:rPr>
      </w:pPr>
      <w:r w:rsidRPr="004B1135">
        <w:rPr>
          <w:rFonts w:asciiTheme="minorHAnsi" w:hAnsiTheme="minorHAnsi" w:cstheme="minorHAnsi"/>
        </w:rPr>
        <w:t xml:space="preserve">MIDWICH GROUP PLC  </w:t>
      </w:r>
    </w:p>
    <w:p w14:paraId="3C23FB02" w14:textId="625CF0B9" w:rsidR="00F04C0C" w:rsidRPr="004B1135" w:rsidRDefault="001730AD" w:rsidP="00AD4C55">
      <w:pPr>
        <w:pStyle w:val="Heading2"/>
        <w:spacing w:after="0" w:line="240" w:lineRule="auto"/>
        <w:ind w:left="90" w:right="113"/>
        <w:jc w:val="center"/>
        <w:rPr>
          <w:rFonts w:asciiTheme="minorHAnsi" w:hAnsiTheme="minorHAnsi" w:cstheme="minorHAnsi"/>
        </w:rPr>
      </w:pPr>
      <w:r w:rsidRPr="004B1135">
        <w:rPr>
          <w:rFonts w:asciiTheme="minorHAnsi" w:hAnsiTheme="minorHAnsi" w:cstheme="minorHAnsi"/>
        </w:rPr>
        <w:t>Remuneration Committee: Terms of Reference</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228BDF4C" w14:textId="6B022446" w:rsidR="003D782C" w:rsidRPr="004B1135" w:rsidRDefault="003D782C" w:rsidP="003D782C">
      <w:pPr>
        <w:rPr>
          <w:rFonts w:asciiTheme="minorHAnsi" w:hAnsiTheme="minorHAnsi" w:cstheme="minorHAnsi"/>
        </w:rPr>
      </w:pPr>
    </w:p>
    <w:p w14:paraId="4C367E13" w14:textId="77777777" w:rsidR="003D782C" w:rsidRPr="004B1135" w:rsidRDefault="003D782C" w:rsidP="003D782C">
      <w:pPr>
        <w:rPr>
          <w:rFonts w:asciiTheme="minorHAnsi" w:hAnsiTheme="minorHAnsi" w:cstheme="minorHAnsi"/>
        </w:rPr>
      </w:pPr>
    </w:p>
    <w:p w14:paraId="4B614FCC" w14:textId="77777777" w:rsidR="00F04C0C" w:rsidRPr="004B1135" w:rsidRDefault="001730AD" w:rsidP="00AD4C55">
      <w:pPr>
        <w:spacing w:after="0" w:line="240" w:lineRule="auto"/>
        <w:ind w:left="471" w:right="41"/>
        <w:rPr>
          <w:rFonts w:asciiTheme="minorHAnsi" w:hAnsiTheme="minorHAnsi" w:cstheme="minorHAnsi"/>
        </w:rPr>
      </w:pPr>
      <w:r w:rsidRPr="004B1135">
        <w:rPr>
          <w:rFonts w:asciiTheme="minorHAnsi" w:hAnsiTheme="minorHAnsi" w:cstheme="minorHAnsi"/>
        </w:rPr>
        <w:t>Pursuant to a resolution of the board of directors ("</w:t>
      </w:r>
      <w:r w:rsidRPr="004B1135">
        <w:rPr>
          <w:rFonts w:asciiTheme="minorHAnsi" w:hAnsiTheme="minorHAnsi" w:cstheme="minorHAnsi"/>
          <w:b/>
        </w:rPr>
        <w:t>Board</w:t>
      </w:r>
      <w:r w:rsidRPr="004B1135">
        <w:rPr>
          <w:rFonts w:asciiTheme="minorHAnsi" w:hAnsiTheme="minorHAnsi" w:cstheme="minorHAnsi"/>
        </w:rPr>
        <w:t>") of Midwich Group plc (“</w:t>
      </w:r>
      <w:r w:rsidRPr="004B1135">
        <w:rPr>
          <w:rFonts w:asciiTheme="minorHAnsi" w:hAnsiTheme="minorHAnsi" w:cstheme="minorHAnsi"/>
          <w:b/>
        </w:rPr>
        <w:t>Company</w:t>
      </w:r>
      <w:r w:rsidRPr="004B1135">
        <w:rPr>
          <w:rFonts w:asciiTheme="minorHAnsi" w:hAnsiTheme="minorHAnsi" w:cstheme="minorHAnsi"/>
        </w:rPr>
        <w:t>”) passed on 13 April 2016, the directors of the Company have established a board committee, with the following terms of reference, as the remuneration committee ("</w:t>
      </w:r>
      <w:r w:rsidRPr="004B1135">
        <w:rPr>
          <w:rFonts w:asciiTheme="minorHAnsi" w:hAnsiTheme="minorHAnsi" w:cstheme="minorHAnsi"/>
          <w:b/>
        </w:rPr>
        <w:t>Remuneration Committee</w:t>
      </w:r>
      <w:r w:rsidRPr="004B1135">
        <w:rPr>
          <w:rFonts w:asciiTheme="minorHAnsi" w:hAnsiTheme="minorHAnsi" w:cstheme="minorHAnsi"/>
        </w:rPr>
        <w:t xml:space="preserve">") of the Company, to ensure that the executive directors are fairly rewarded for their individual contributions to the overall performance of the Company; to determine all elements of the remuneration of the executive directors; and to demonstrate to the Company's shareholders that the remuneration of the executive directors is set by a Board committee, whose members have no personal interest in the outcome of such committee's decision and who will have appropriate regard to the interests of the Company’s shareholders. </w:t>
      </w:r>
      <w:r w:rsidRPr="004B1135">
        <w:rPr>
          <w:rFonts w:asciiTheme="minorHAnsi" w:eastAsia="Calibri" w:hAnsiTheme="minorHAnsi" w:cstheme="minorHAnsi"/>
        </w:rPr>
        <w:t xml:space="preserve">  </w:t>
      </w:r>
    </w:p>
    <w:p w14:paraId="6F3F174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626DEF23" w14:textId="77777777" w:rsidR="00F04C0C" w:rsidRPr="004B1135" w:rsidRDefault="001730AD" w:rsidP="00AD4C55">
      <w:pPr>
        <w:pStyle w:val="Heading3"/>
        <w:tabs>
          <w:tab w:val="center" w:pos="516"/>
          <w:tab w:val="center" w:pos="1781"/>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1  </w:t>
      </w:r>
      <w:r w:rsidRPr="004B1135">
        <w:rPr>
          <w:rFonts w:asciiTheme="minorHAnsi" w:hAnsiTheme="minorHAnsi" w:cstheme="minorHAnsi"/>
          <w:u w:val="none"/>
        </w:rPr>
        <w:tab/>
      </w:r>
      <w:r w:rsidRPr="004B1135">
        <w:rPr>
          <w:rFonts w:asciiTheme="minorHAnsi" w:hAnsiTheme="minorHAnsi" w:cstheme="minorHAnsi"/>
        </w:rPr>
        <w:t>Membership</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E7C0FD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77B9A9" w14:textId="3D871519" w:rsidR="00F04C0C" w:rsidRPr="004B1135" w:rsidRDefault="001730AD" w:rsidP="00AD4C55">
      <w:pPr>
        <w:spacing w:after="0" w:line="240" w:lineRule="auto"/>
        <w:ind w:left="1181" w:right="419" w:hanging="720"/>
        <w:rPr>
          <w:rFonts w:asciiTheme="minorHAnsi" w:hAnsiTheme="minorHAnsi" w:cstheme="minorHAnsi"/>
        </w:rPr>
      </w:pPr>
      <w:r w:rsidRPr="004B1135">
        <w:rPr>
          <w:rFonts w:asciiTheme="minorHAnsi" w:hAnsiTheme="minorHAnsi" w:cstheme="minorHAnsi"/>
        </w:rPr>
        <w:t xml:space="preserve">1.1  </w:t>
      </w:r>
      <w:r w:rsidR="003D782C" w:rsidRPr="004B1135">
        <w:rPr>
          <w:rFonts w:asciiTheme="minorHAnsi" w:hAnsiTheme="minorHAnsi" w:cstheme="minorHAnsi"/>
        </w:rPr>
        <w:tab/>
      </w:r>
      <w:r w:rsidRPr="004B1135">
        <w:rPr>
          <w:rFonts w:asciiTheme="minorHAnsi" w:hAnsiTheme="minorHAnsi" w:cstheme="minorHAnsi"/>
        </w:rPr>
        <w:t xml:space="preserve">The members of the Remuneration Committee shall be appointed by the Board from amongst the independent non-executive directors, on the recommendation of the nomination committee of the Company and in consultation with the Remuneration Committee’s </w:t>
      </w:r>
      <w:r w:rsidR="00141CB2" w:rsidRPr="004B1135">
        <w:rPr>
          <w:rFonts w:asciiTheme="minorHAnsi" w:hAnsiTheme="minorHAnsi" w:cstheme="minorHAnsi"/>
        </w:rPr>
        <w:t>Chair</w:t>
      </w:r>
      <w:r w:rsidRPr="004B1135">
        <w:rPr>
          <w:rFonts w:asciiTheme="minorHAnsi" w:hAnsiTheme="minorHAnsi" w:cstheme="minorHAnsi"/>
        </w:rPr>
        <w:t xml:space="preserve"> (“</w:t>
      </w:r>
      <w:r w:rsidR="00141CB2" w:rsidRPr="004B1135">
        <w:rPr>
          <w:rFonts w:asciiTheme="minorHAnsi" w:hAnsiTheme="minorHAnsi" w:cstheme="minorHAnsi"/>
          <w:b/>
        </w:rPr>
        <w:t>Chair</w:t>
      </w:r>
      <w:r w:rsidRPr="004B1135">
        <w:rPr>
          <w:rFonts w:asciiTheme="minorHAnsi" w:hAnsiTheme="minorHAnsi" w:cstheme="minorHAnsi"/>
        </w:rPr>
        <w:t xml:space="preserve">”).  </w:t>
      </w:r>
    </w:p>
    <w:p w14:paraId="541A887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F16784" w14:textId="53602A72"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1.2  </w:t>
      </w:r>
      <w:r w:rsidRPr="004B1135">
        <w:rPr>
          <w:rFonts w:asciiTheme="minorHAnsi" w:hAnsiTheme="minorHAnsi" w:cstheme="minorHAnsi"/>
        </w:rPr>
        <w:tab/>
        <w:t xml:space="preserve">The Remuneration Committee shall have at least two members.  </w:t>
      </w:r>
    </w:p>
    <w:p w14:paraId="001CEE3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7A1FC96" w14:textId="77777777" w:rsidR="00A355A3" w:rsidRPr="004B1135" w:rsidRDefault="001730AD" w:rsidP="00AD4C55">
      <w:pPr>
        <w:spacing w:after="0" w:line="240" w:lineRule="auto"/>
        <w:ind w:left="1181" w:right="420" w:hanging="720"/>
        <w:rPr>
          <w:rFonts w:asciiTheme="minorHAnsi" w:hAnsiTheme="minorHAnsi" w:cstheme="minorHAnsi"/>
        </w:rPr>
      </w:pPr>
      <w:r w:rsidRPr="004B1135">
        <w:rPr>
          <w:rFonts w:asciiTheme="minorHAnsi" w:hAnsiTheme="minorHAnsi" w:cstheme="minorHAnsi"/>
        </w:rPr>
        <w:t xml:space="preserve">1.3  </w:t>
      </w:r>
      <w:r w:rsidR="003D782C"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be appointed by  the  Board,  on  the  recommendation  of  the nomination committee from amongst the independent non-executive directors</w:t>
      </w:r>
      <w:r w:rsidR="00684ABA" w:rsidRPr="004B1135">
        <w:rPr>
          <w:rFonts w:asciiTheme="minorHAnsi" w:hAnsiTheme="minorHAnsi" w:cstheme="minorHAnsi"/>
        </w:rPr>
        <w:t>, and shall be a non-executive director</w:t>
      </w:r>
      <w:r w:rsidRPr="004B1135">
        <w:rPr>
          <w:rFonts w:asciiTheme="minorHAnsi" w:hAnsiTheme="minorHAnsi" w:cstheme="minorHAnsi"/>
        </w:rPr>
        <w:t xml:space="preserve">.  The Board shall determine how long the </w:t>
      </w:r>
      <w:r w:rsidR="00141CB2" w:rsidRPr="004B1135">
        <w:rPr>
          <w:rFonts w:asciiTheme="minorHAnsi" w:hAnsiTheme="minorHAnsi" w:cstheme="minorHAnsi"/>
        </w:rPr>
        <w:t>Chair</w:t>
      </w:r>
      <w:r w:rsidRPr="004B1135">
        <w:rPr>
          <w:rFonts w:asciiTheme="minorHAnsi" w:hAnsiTheme="minorHAnsi" w:cstheme="minorHAnsi"/>
        </w:rPr>
        <w:t xml:space="preserve"> shall hold office.</w:t>
      </w:r>
      <w:r w:rsidR="001826AB" w:rsidRPr="004B1135">
        <w:rPr>
          <w:rFonts w:asciiTheme="minorHAnsi" w:hAnsiTheme="minorHAnsi" w:cstheme="minorHAnsi"/>
        </w:rPr>
        <w:t xml:space="preserve"> </w:t>
      </w:r>
    </w:p>
    <w:p w14:paraId="1DE62423" w14:textId="77777777" w:rsidR="00A355A3" w:rsidRPr="004B1135" w:rsidRDefault="00A355A3" w:rsidP="00AD4C55">
      <w:pPr>
        <w:spacing w:after="0" w:line="240" w:lineRule="auto"/>
        <w:ind w:left="1181" w:right="420" w:hanging="720"/>
        <w:rPr>
          <w:rFonts w:asciiTheme="minorHAnsi" w:hAnsiTheme="minorHAnsi" w:cstheme="minorHAnsi"/>
        </w:rPr>
      </w:pPr>
    </w:p>
    <w:p w14:paraId="70EBCE2E" w14:textId="0276CF2C" w:rsidR="00F04C0C" w:rsidRPr="004B1135" w:rsidRDefault="00A355A3" w:rsidP="00AD4C55">
      <w:pPr>
        <w:spacing w:after="0" w:line="240" w:lineRule="auto"/>
        <w:ind w:left="1181" w:right="420" w:hanging="720"/>
        <w:rPr>
          <w:rFonts w:asciiTheme="minorHAnsi" w:hAnsiTheme="minorHAnsi" w:cstheme="minorHAnsi"/>
        </w:rPr>
      </w:pPr>
      <w:r w:rsidRPr="004B1135">
        <w:rPr>
          <w:rFonts w:asciiTheme="minorHAnsi" w:hAnsiTheme="minorHAnsi" w:cstheme="minorHAnsi"/>
        </w:rPr>
        <w:t>1.4</w:t>
      </w:r>
      <w:r w:rsidRPr="004B1135">
        <w:rPr>
          <w:rFonts w:asciiTheme="minorHAnsi" w:hAnsiTheme="minorHAnsi" w:cstheme="minorHAnsi"/>
        </w:rPr>
        <w:tab/>
      </w:r>
      <w:r w:rsidR="002F3243" w:rsidRPr="004B1135">
        <w:rPr>
          <w:rFonts w:asciiTheme="minorHAnsi" w:hAnsiTheme="minorHAnsi" w:cstheme="minorHAnsi"/>
        </w:rPr>
        <w:t xml:space="preserve">In the absence of the Chair and/or an appointed deputy, the remaining members present shall elect one of themselves to chair the meeting from those who would qualify under these Terms of Reference to be appointed to that position by the Board.  </w:t>
      </w:r>
      <w:r w:rsidR="00247B38" w:rsidRPr="004B1135">
        <w:rPr>
          <w:rFonts w:asciiTheme="minorHAnsi" w:hAnsiTheme="minorHAnsi" w:cstheme="minorHAnsi"/>
        </w:rPr>
        <w:t xml:space="preserve">The Chair of the Board shall not be </w:t>
      </w:r>
      <w:r w:rsidR="00AE40C1" w:rsidRPr="004B1135">
        <w:rPr>
          <w:rFonts w:asciiTheme="minorHAnsi" w:hAnsiTheme="minorHAnsi" w:cstheme="minorHAnsi"/>
        </w:rPr>
        <w:t>appointed as Chair of the Remuneration Committee.</w:t>
      </w:r>
    </w:p>
    <w:p w14:paraId="2151B3E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66E4F4C" w14:textId="3098FF48" w:rsidR="00F04C0C" w:rsidRPr="004B1135" w:rsidRDefault="001730AD" w:rsidP="00875EA2">
      <w:pPr>
        <w:spacing w:after="0" w:line="240" w:lineRule="auto"/>
        <w:ind w:left="1181" w:right="41" w:hanging="720"/>
        <w:rPr>
          <w:rFonts w:asciiTheme="minorHAnsi" w:hAnsiTheme="minorHAnsi" w:cstheme="minorHAnsi"/>
        </w:rPr>
      </w:pPr>
      <w:r w:rsidRPr="004B1135">
        <w:rPr>
          <w:rFonts w:asciiTheme="minorHAnsi" w:hAnsiTheme="minorHAnsi" w:cstheme="minorHAnsi"/>
        </w:rPr>
        <w:t>1.</w:t>
      </w:r>
      <w:r w:rsidR="002F3243" w:rsidRPr="004B1135">
        <w:rPr>
          <w:rFonts w:asciiTheme="minorHAnsi" w:hAnsiTheme="minorHAnsi" w:cstheme="minorHAnsi"/>
        </w:rPr>
        <w:t>5</w:t>
      </w:r>
      <w:r w:rsidRPr="004B1135">
        <w:rPr>
          <w:rFonts w:asciiTheme="minorHAnsi" w:hAnsiTheme="minorHAnsi" w:cstheme="minorHAnsi"/>
        </w:rPr>
        <w:t xml:space="preserve">  </w:t>
      </w:r>
      <w:r w:rsidR="003D782C" w:rsidRPr="004B1135">
        <w:rPr>
          <w:rFonts w:asciiTheme="minorHAnsi" w:hAnsiTheme="minorHAnsi" w:cstheme="minorHAnsi"/>
        </w:rPr>
        <w:tab/>
      </w:r>
      <w:r w:rsidRPr="004B1135">
        <w:rPr>
          <w:rFonts w:asciiTheme="minorHAnsi" w:hAnsiTheme="minorHAnsi" w:cstheme="minorHAnsi"/>
        </w:rPr>
        <w:t>Appointments to the Remuneration Committee shall be for a period of up to three years, which may be extended for two further three-year periods, provided the members continue to be independent</w:t>
      </w:r>
      <w:r w:rsidR="00B41445">
        <w:rPr>
          <w:rFonts w:asciiTheme="minorHAnsi" w:hAnsiTheme="minorHAnsi" w:cstheme="minorHAnsi"/>
        </w:rPr>
        <w:t>, with a further extension permitted as part of the Group’s succession plans</w:t>
      </w:r>
      <w:r w:rsidR="00B41445" w:rsidRPr="004B1135">
        <w:rPr>
          <w:rFonts w:asciiTheme="minorHAnsi" w:hAnsiTheme="minorHAnsi" w:cstheme="minorHAnsi"/>
        </w:rPr>
        <w:t xml:space="preserve">.  </w:t>
      </w:r>
      <w:r w:rsidRPr="004B1135">
        <w:rPr>
          <w:rFonts w:asciiTheme="minorHAnsi" w:hAnsiTheme="minorHAnsi" w:cstheme="minorHAnsi"/>
        </w:rPr>
        <w:t xml:space="preserve"> </w:t>
      </w:r>
    </w:p>
    <w:p w14:paraId="60E4F5E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ABB1402" w14:textId="66F9540C" w:rsidR="00F04C0C" w:rsidRPr="004B1135" w:rsidRDefault="001730AD" w:rsidP="00AD4C55">
      <w:pPr>
        <w:spacing w:after="0" w:line="240" w:lineRule="auto"/>
        <w:ind w:left="1181" w:right="411" w:hanging="720"/>
        <w:rPr>
          <w:rFonts w:asciiTheme="minorHAnsi" w:hAnsiTheme="minorHAnsi" w:cstheme="minorHAnsi"/>
        </w:rPr>
      </w:pPr>
      <w:r w:rsidRPr="004B1135">
        <w:rPr>
          <w:rFonts w:asciiTheme="minorHAnsi" w:hAnsiTheme="minorHAnsi" w:cstheme="minorHAnsi"/>
        </w:rPr>
        <w:t>1.</w:t>
      </w:r>
      <w:r w:rsidR="002F3243" w:rsidRPr="004B1135">
        <w:rPr>
          <w:rFonts w:asciiTheme="minorHAnsi" w:hAnsiTheme="minorHAnsi" w:cstheme="minorHAnsi"/>
        </w:rPr>
        <w:t>6</w:t>
      </w:r>
      <w:r w:rsidRPr="004B1135">
        <w:rPr>
          <w:rFonts w:asciiTheme="minorHAnsi" w:hAnsiTheme="minorHAnsi" w:cstheme="minorHAnsi"/>
        </w:rPr>
        <w:t xml:space="preserve">  </w:t>
      </w:r>
      <w:r w:rsidR="003D782C" w:rsidRPr="004B1135">
        <w:rPr>
          <w:rFonts w:asciiTheme="minorHAnsi" w:hAnsiTheme="minorHAnsi" w:cstheme="minorHAnsi"/>
        </w:rPr>
        <w:tab/>
      </w:r>
      <w:r w:rsidRPr="004B1135">
        <w:rPr>
          <w:rFonts w:asciiTheme="minorHAnsi" w:hAnsiTheme="minorHAnsi" w:cstheme="minorHAnsi"/>
        </w:rPr>
        <w:t xml:space="preserve">The members of the Remuneration Committee can be varied at any time by a majority resolution of the existing members of the Nomination Committee, save that the majority of the Nomination Committee must remain independent and non-executive directors.  </w:t>
      </w:r>
    </w:p>
    <w:p w14:paraId="05FB703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1A0BA4A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4BB84B85" w14:textId="77777777" w:rsidR="00F04C0C" w:rsidRPr="004B1135" w:rsidRDefault="001730AD" w:rsidP="00AD4C55">
      <w:pPr>
        <w:pStyle w:val="Heading3"/>
        <w:tabs>
          <w:tab w:val="center" w:pos="516"/>
          <w:tab w:val="center" w:pos="1609"/>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2  </w:t>
      </w:r>
      <w:r w:rsidRPr="004B1135">
        <w:rPr>
          <w:rFonts w:asciiTheme="minorHAnsi" w:hAnsiTheme="minorHAnsi" w:cstheme="minorHAnsi"/>
          <w:u w:val="none"/>
        </w:rPr>
        <w:tab/>
      </w:r>
      <w:r w:rsidRPr="004B1135">
        <w:rPr>
          <w:rFonts w:asciiTheme="minorHAnsi" w:hAnsiTheme="minorHAnsi" w:cstheme="minorHAnsi"/>
        </w:rPr>
        <w:t>Meetings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783617A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4E35BEC0" w14:textId="1FBBF74B" w:rsidR="00F04C0C" w:rsidRPr="004B1135" w:rsidRDefault="001730AD" w:rsidP="00AD4C55">
      <w:pPr>
        <w:spacing w:after="0" w:line="240" w:lineRule="auto"/>
        <w:ind w:left="1181" w:right="412" w:hanging="720"/>
        <w:rPr>
          <w:rFonts w:asciiTheme="minorHAnsi" w:hAnsiTheme="minorHAnsi" w:cstheme="minorHAnsi"/>
        </w:rPr>
      </w:pPr>
      <w:r w:rsidRPr="004B1135">
        <w:rPr>
          <w:rFonts w:asciiTheme="minorHAnsi" w:hAnsiTheme="minorHAnsi" w:cstheme="minorHAnsi"/>
        </w:rPr>
        <w:t xml:space="preserve">2.1  </w:t>
      </w:r>
      <w:r w:rsidR="003D782C" w:rsidRPr="004B1135">
        <w:rPr>
          <w:rFonts w:asciiTheme="minorHAnsi" w:hAnsiTheme="minorHAnsi" w:cstheme="minorHAnsi"/>
        </w:rPr>
        <w:tab/>
      </w:r>
      <w:r w:rsidRPr="004B1135">
        <w:rPr>
          <w:rFonts w:asciiTheme="minorHAnsi" w:hAnsiTheme="minorHAnsi" w:cstheme="minorHAnsi"/>
        </w:rPr>
        <w:t xml:space="preserve">The quorum for the transaction of business of the Remuneration Committee shall be two members present in person.  A duly convened meeting of the Remuneration Committee at which a quorum is present shall be competent to exercise all or any of the authorities, powers and discretions vested in or exercisable by it.  </w:t>
      </w:r>
    </w:p>
    <w:p w14:paraId="7EE3B35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0654BBC" w14:textId="0389E9B4"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2.2  </w:t>
      </w:r>
      <w:r w:rsidR="003D782C" w:rsidRPr="004B1135">
        <w:rPr>
          <w:rFonts w:asciiTheme="minorHAnsi" w:hAnsiTheme="minorHAnsi" w:cstheme="minorHAnsi"/>
        </w:rPr>
        <w:tab/>
      </w:r>
      <w:r w:rsidRPr="004B1135">
        <w:rPr>
          <w:rFonts w:asciiTheme="minorHAnsi" w:hAnsiTheme="minorHAnsi" w:cstheme="minorHAnsi"/>
        </w:rPr>
        <w:t xml:space="preserve">The Remuneration Committee shall meet at  least  once  a  year  and  otherwise  as required.   These meetings shall be convened by any member, at the request of the </w:t>
      </w:r>
      <w:r w:rsidR="00141CB2" w:rsidRPr="004B1135">
        <w:rPr>
          <w:rFonts w:asciiTheme="minorHAnsi" w:hAnsiTheme="minorHAnsi" w:cstheme="minorHAnsi"/>
        </w:rPr>
        <w:t>Chair</w:t>
      </w:r>
      <w:r w:rsidRPr="004B1135">
        <w:rPr>
          <w:rFonts w:asciiTheme="minorHAnsi" w:hAnsiTheme="minorHAnsi" w:cstheme="minorHAnsi"/>
        </w:rPr>
        <w:t xml:space="preserve">.  </w:t>
      </w:r>
    </w:p>
    <w:p w14:paraId="4917277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51D49B" w14:textId="79E36472" w:rsidR="00F04C0C" w:rsidRPr="004B1135" w:rsidRDefault="001730AD" w:rsidP="00AD4C55">
      <w:pPr>
        <w:spacing w:after="0" w:line="240" w:lineRule="auto"/>
        <w:ind w:left="1181" w:right="421" w:hanging="720"/>
        <w:rPr>
          <w:rFonts w:asciiTheme="minorHAnsi" w:hAnsiTheme="minorHAnsi" w:cstheme="minorHAnsi"/>
        </w:rPr>
      </w:pPr>
      <w:r w:rsidRPr="004B1135">
        <w:rPr>
          <w:rFonts w:asciiTheme="minorHAnsi" w:hAnsiTheme="minorHAnsi" w:cstheme="minorHAnsi"/>
        </w:rPr>
        <w:t xml:space="preserve">2.3  </w:t>
      </w:r>
      <w:r w:rsidR="003D782C" w:rsidRPr="004B1135">
        <w:rPr>
          <w:rFonts w:asciiTheme="minorHAnsi" w:hAnsiTheme="minorHAnsi" w:cstheme="minorHAnsi"/>
        </w:rPr>
        <w:tab/>
      </w:r>
      <w:r w:rsidRPr="004B1135">
        <w:rPr>
          <w:rFonts w:asciiTheme="minorHAnsi" w:hAnsiTheme="minorHAnsi" w:cstheme="minorHAnsi"/>
        </w:rPr>
        <w:t xml:space="preserve">The Remuneration Committee may invite any person it thinks appropriate to join the members of the Remuneration Committee at its meetings.   Any person invited to attend a meeting of the Remuneration Committee shall have no right to participate or vote on any matter put to that meeting.  </w:t>
      </w:r>
    </w:p>
    <w:p w14:paraId="1655EE0A"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hAnsiTheme="minorHAnsi" w:cstheme="minorHAnsi"/>
        </w:rPr>
        <w:lastRenderedPageBreak/>
        <w:t xml:space="preserve"> </w:t>
      </w:r>
    </w:p>
    <w:p w14:paraId="7999C428" w14:textId="2391558A" w:rsidR="00F04C0C" w:rsidRPr="004B1135" w:rsidRDefault="001730AD" w:rsidP="00AD4C55">
      <w:pPr>
        <w:spacing w:after="0" w:line="240" w:lineRule="auto"/>
        <w:ind w:left="1191" w:right="414" w:hanging="763"/>
        <w:rPr>
          <w:rFonts w:asciiTheme="minorHAnsi" w:hAnsiTheme="minorHAnsi" w:cstheme="minorHAnsi"/>
        </w:rPr>
      </w:pPr>
      <w:r w:rsidRPr="004B1135">
        <w:rPr>
          <w:rFonts w:asciiTheme="minorHAnsi" w:hAnsiTheme="minorHAnsi" w:cstheme="minorHAnsi"/>
        </w:rPr>
        <w:t xml:space="preserve">2.4  </w:t>
      </w:r>
      <w:r w:rsidR="003D782C" w:rsidRPr="004B1135">
        <w:rPr>
          <w:rFonts w:asciiTheme="minorHAnsi" w:hAnsiTheme="minorHAnsi" w:cstheme="minorHAnsi"/>
        </w:rPr>
        <w:tab/>
      </w:r>
      <w:r w:rsidRPr="004B1135">
        <w:rPr>
          <w:rFonts w:asciiTheme="minorHAnsi" w:hAnsiTheme="minorHAnsi" w:cstheme="minorHAnsi"/>
        </w:rPr>
        <w:t xml:space="preserve">At least five working days' notice of any meeting of the Remuneration Committee shall be given, although such notice period may be waived or shortened with the consent of all of the members of the Remuneration Committee for the time being. Notice of the meeting shall confirm the venue, time and date, together with an agenda of items to be discussed.  Notice shall be sent to each member of the Remuneration Committee, any other person required to attend and all other non-executive directors. All supporting papers shall be sent to Remuneration Committee members and to other attendees, as appropriate, at the same time.  </w:t>
      </w:r>
    </w:p>
    <w:p w14:paraId="1B071A2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7A83527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1AFF6238" w14:textId="77777777" w:rsidR="00F04C0C" w:rsidRPr="004B1135" w:rsidRDefault="001730AD" w:rsidP="00AD4C55">
      <w:pPr>
        <w:pStyle w:val="Heading3"/>
        <w:tabs>
          <w:tab w:val="center" w:pos="516"/>
          <w:tab w:val="center" w:pos="2179"/>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3  </w:t>
      </w:r>
      <w:r w:rsidRPr="004B1135">
        <w:rPr>
          <w:rFonts w:asciiTheme="minorHAnsi" w:hAnsiTheme="minorHAnsi" w:cstheme="minorHAnsi"/>
          <w:u w:val="none"/>
        </w:rPr>
        <w:tab/>
      </w:r>
      <w:r w:rsidRPr="004B1135">
        <w:rPr>
          <w:rFonts w:asciiTheme="minorHAnsi" w:hAnsiTheme="minorHAnsi" w:cstheme="minorHAnsi"/>
        </w:rPr>
        <w:t>Voting arrangements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5267C0C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15C7D18" w14:textId="198B46CF" w:rsidR="00F04C0C" w:rsidRPr="004B1135" w:rsidRDefault="001730AD" w:rsidP="00AD4C55">
      <w:pPr>
        <w:spacing w:after="0" w:line="240" w:lineRule="auto"/>
        <w:ind w:left="1182" w:right="423" w:hanging="754"/>
        <w:rPr>
          <w:rFonts w:asciiTheme="minorHAnsi" w:hAnsiTheme="minorHAnsi" w:cstheme="minorHAnsi"/>
        </w:rPr>
      </w:pPr>
      <w:r w:rsidRPr="004B1135">
        <w:rPr>
          <w:rFonts w:asciiTheme="minorHAnsi" w:hAnsiTheme="minorHAnsi" w:cstheme="minorHAnsi"/>
        </w:rPr>
        <w:t xml:space="preserve">3.1  </w:t>
      </w:r>
      <w:r w:rsidR="003D782C" w:rsidRPr="004B1135">
        <w:rPr>
          <w:rFonts w:asciiTheme="minorHAnsi" w:hAnsiTheme="minorHAnsi" w:cstheme="minorHAnsi"/>
        </w:rPr>
        <w:tab/>
      </w:r>
      <w:r w:rsidRPr="004B1135">
        <w:rPr>
          <w:rFonts w:asciiTheme="minorHAnsi" w:hAnsiTheme="minorHAnsi" w:cstheme="minorHAnsi"/>
        </w:rPr>
        <w:t xml:space="preserve">Each member of the Remuneration Committee shall have one vote which may be cast on matters considered at the meeting.  Votes can only be cast by members attending a meeting of the Remuneration Committee.  </w:t>
      </w:r>
    </w:p>
    <w:p w14:paraId="0437EEE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0D46D54" w14:textId="0F28251B" w:rsidR="00F04C0C" w:rsidRPr="004B1135" w:rsidRDefault="001730AD" w:rsidP="00AD4C55">
      <w:pPr>
        <w:spacing w:after="0" w:line="240" w:lineRule="auto"/>
        <w:ind w:left="1181" w:right="420" w:hanging="720"/>
        <w:rPr>
          <w:rFonts w:asciiTheme="minorHAnsi" w:hAnsiTheme="minorHAnsi" w:cstheme="minorHAnsi"/>
        </w:rPr>
      </w:pPr>
      <w:r w:rsidRPr="004B1135">
        <w:rPr>
          <w:rFonts w:asciiTheme="minorHAnsi" w:hAnsiTheme="minorHAnsi" w:cstheme="minorHAnsi"/>
        </w:rPr>
        <w:t xml:space="preserve">3.2  </w:t>
      </w:r>
      <w:r w:rsidR="003D782C" w:rsidRPr="004B1135">
        <w:rPr>
          <w:rFonts w:asciiTheme="minorHAnsi" w:hAnsiTheme="minorHAnsi" w:cstheme="minorHAnsi"/>
        </w:rPr>
        <w:tab/>
      </w:r>
      <w:r w:rsidRPr="004B1135">
        <w:rPr>
          <w:rFonts w:asciiTheme="minorHAnsi" w:hAnsiTheme="minorHAnsi" w:cstheme="minorHAnsi"/>
        </w:rPr>
        <w:t xml:space="preserve">If a matter that is considered by the Remuneration Committee is one where a member of the Remuneration Committee either directly or indirectly has a personal interest, that member shall not be permitted to vote at the meeting.  </w:t>
      </w:r>
    </w:p>
    <w:p w14:paraId="20731AD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AD87B98" w14:textId="549E4CC5" w:rsidR="00F04C0C" w:rsidRPr="004B1135" w:rsidRDefault="001730AD" w:rsidP="00AD4C55">
      <w:pPr>
        <w:tabs>
          <w:tab w:val="center" w:pos="602"/>
          <w:tab w:val="center" w:pos="4595"/>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3.3  </w:t>
      </w:r>
      <w:r w:rsidRPr="004B1135">
        <w:rPr>
          <w:rFonts w:asciiTheme="minorHAnsi" w:hAnsiTheme="minorHAnsi" w:cstheme="minorHAnsi"/>
        </w:rPr>
        <w:tab/>
        <w:t xml:space="preserve">Save where he has a personal interest, the </w:t>
      </w:r>
      <w:r w:rsidR="00141CB2" w:rsidRPr="004B1135">
        <w:rPr>
          <w:rFonts w:asciiTheme="minorHAnsi" w:hAnsiTheme="minorHAnsi" w:cstheme="minorHAnsi"/>
        </w:rPr>
        <w:t>Chair</w:t>
      </w:r>
      <w:r w:rsidRPr="004B1135">
        <w:rPr>
          <w:rFonts w:asciiTheme="minorHAnsi" w:hAnsiTheme="minorHAnsi" w:cstheme="minorHAnsi"/>
        </w:rPr>
        <w:t xml:space="preserve"> shall have a casting vote.  </w:t>
      </w:r>
    </w:p>
    <w:p w14:paraId="5E0A74D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23181C5" w14:textId="6D11FF4B" w:rsidR="00F04C0C" w:rsidRPr="004B1135" w:rsidRDefault="001730AD" w:rsidP="00AD4C55">
      <w:pPr>
        <w:spacing w:after="0" w:line="240" w:lineRule="auto"/>
        <w:ind w:left="1181" w:right="420" w:hanging="720"/>
        <w:rPr>
          <w:rFonts w:asciiTheme="minorHAnsi" w:hAnsiTheme="minorHAnsi" w:cstheme="minorHAnsi"/>
        </w:rPr>
      </w:pPr>
      <w:r w:rsidRPr="004B1135">
        <w:rPr>
          <w:rFonts w:asciiTheme="minorHAnsi" w:hAnsiTheme="minorHAnsi" w:cstheme="minorHAnsi"/>
        </w:rPr>
        <w:t xml:space="preserve">3.4  </w:t>
      </w:r>
      <w:r w:rsidR="003D782C" w:rsidRPr="004B1135">
        <w:rPr>
          <w:rFonts w:asciiTheme="minorHAnsi" w:hAnsiTheme="minorHAnsi" w:cstheme="minorHAnsi"/>
        </w:rPr>
        <w:tab/>
      </w:r>
      <w:r w:rsidRPr="004B1135">
        <w:rPr>
          <w:rFonts w:asciiTheme="minorHAnsi" w:hAnsiTheme="minorHAnsi" w:cstheme="minorHAnsi"/>
        </w:rPr>
        <w:t xml:space="preserve">All decisions of the Remuneration Committee shall be formally reported to the Board by the   </w:t>
      </w:r>
      <w:r w:rsidR="00141CB2" w:rsidRPr="004B1135">
        <w:rPr>
          <w:rFonts w:asciiTheme="minorHAnsi" w:hAnsiTheme="minorHAnsi" w:cstheme="minorHAnsi"/>
        </w:rPr>
        <w:t>Chair</w:t>
      </w:r>
      <w:r w:rsidRPr="004B1135">
        <w:rPr>
          <w:rFonts w:asciiTheme="minorHAnsi" w:hAnsiTheme="minorHAnsi" w:cstheme="minorHAnsi"/>
        </w:rPr>
        <w:t xml:space="preserve">.  The   Remuneration   Committee   shall   make   whatever recommendations to the Board it deems appropriate on any area within its remit where action or improvement is needed and shall compile a report on its activities to be included in the Company's annual report.  </w:t>
      </w:r>
    </w:p>
    <w:p w14:paraId="504C53B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1B342B3C"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3B6B6687" w14:textId="77777777" w:rsidR="00F04C0C" w:rsidRPr="004B1135" w:rsidRDefault="001730AD" w:rsidP="00AD4C55">
      <w:pPr>
        <w:pStyle w:val="Heading3"/>
        <w:tabs>
          <w:tab w:val="center" w:pos="516"/>
          <w:tab w:val="center" w:pos="1567"/>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4  </w:t>
      </w:r>
      <w:r w:rsidRPr="004B1135">
        <w:rPr>
          <w:rFonts w:asciiTheme="minorHAnsi" w:hAnsiTheme="minorHAnsi" w:cstheme="minorHAnsi"/>
          <w:u w:val="none"/>
        </w:rPr>
        <w:tab/>
      </w:r>
      <w:r w:rsidRPr="004B1135">
        <w:rPr>
          <w:rFonts w:asciiTheme="minorHAnsi" w:hAnsiTheme="minorHAnsi" w:cstheme="minorHAnsi"/>
        </w:rPr>
        <w:t>Minutes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24918B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9451B5C" w14:textId="5F6198B6" w:rsidR="00F04C0C" w:rsidRPr="004B1135" w:rsidRDefault="001730AD" w:rsidP="00AD4C55">
      <w:pPr>
        <w:spacing w:after="0" w:line="240" w:lineRule="auto"/>
        <w:ind w:left="1181" w:right="419" w:hanging="720"/>
        <w:rPr>
          <w:rFonts w:asciiTheme="minorHAnsi" w:hAnsiTheme="minorHAnsi" w:cstheme="minorHAnsi"/>
        </w:rPr>
      </w:pPr>
      <w:r w:rsidRPr="004B1135">
        <w:rPr>
          <w:rFonts w:asciiTheme="minorHAnsi" w:hAnsiTheme="minorHAnsi" w:cstheme="minorHAnsi"/>
        </w:rPr>
        <w:t xml:space="preserve">4.1  </w:t>
      </w:r>
      <w:r w:rsidR="003D782C" w:rsidRPr="004B1135">
        <w:rPr>
          <w:rFonts w:asciiTheme="minorHAnsi" w:hAnsiTheme="minorHAnsi" w:cstheme="minorHAnsi"/>
        </w:rPr>
        <w:tab/>
      </w:r>
      <w:r w:rsidRPr="004B1135">
        <w:rPr>
          <w:rFonts w:asciiTheme="minorHAnsi" w:hAnsiTheme="minorHAnsi" w:cstheme="minorHAnsi"/>
        </w:rPr>
        <w:t xml:space="preserve">One of the members attending each meeting, or such other suitable person as the members present at such meeting shall nominate, shall minute the proceedings and resolutions of such meeting of the Remuneration Committee, including the names of those present and in attendance.  </w:t>
      </w:r>
    </w:p>
    <w:p w14:paraId="1B37893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96DE70" w14:textId="37A3C171" w:rsidR="00F04C0C" w:rsidRPr="004B1135" w:rsidRDefault="001730AD" w:rsidP="00AD4C55">
      <w:pPr>
        <w:spacing w:after="0" w:line="240" w:lineRule="auto"/>
        <w:ind w:left="1181" w:right="422" w:hanging="720"/>
        <w:rPr>
          <w:rFonts w:asciiTheme="minorHAnsi" w:hAnsiTheme="minorHAnsi" w:cstheme="minorHAnsi"/>
        </w:rPr>
      </w:pPr>
      <w:r w:rsidRPr="004B1135">
        <w:rPr>
          <w:rFonts w:asciiTheme="minorHAnsi" w:hAnsiTheme="minorHAnsi" w:cstheme="minorHAnsi"/>
        </w:rPr>
        <w:t xml:space="preserve">4.2 </w:t>
      </w:r>
      <w:r w:rsidR="003D782C" w:rsidRPr="004B1135">
        <w:rPr>
          <w:rFonts w:asciiTheme="minorHAnsi" w:hAnsiTheme="minorHAnsi" w:cstheme="minorHAnsi"/>
        </w:rPr>
        <w:tab/>
      </w:r>
      <w:r w:rsidRPr="004B1135">
        <w:rPr>
          <w:rFonts w:asciiTheme="minorHAnsi" w:hAnsiTheme="minorHAnsi" w:cstheme="minorHAnsi"/>
        </w:rPr>
        <w:t xml:space="preserve">Draft minutes  of  such  Remuneration  Committee  meetings  shall  be  circulated promptly to all members of the Remuneration Committee and, once agreed, such minutes should be circulated to all other members of the Board unless in the opinion of the </w:t>
      </w:r>
      <w:r w:rsidR="00141CB2" w:rsidRPr="004B1135">
        <w:rPr>
          <w:rFonts w:asciiTheme="minorHAnsi" w:hAnsiTheme="minorHAnsi" w:cstheme="minorHAnsi"/>
        </w:rPr>
        <w:t>Chair</w:t>
      </w:r>
      <w:r w:rsidRPr="004B1135">
        <w:rPr>
          <w:rFonts w:asciiTheme="minorHAnsi" w:hAnsiTheme="minorHAnsi" w:cstheme="minorHAnsi"/>
        </w:rPr>
        <w:t xml:space="preserve">, it would be inappropriate to do so (for example, if a conflict of interest exists).  </w:t>
      </w:r>
    </w:p>
    <w:p w14:paraId="02E04D0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71F7ACF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45B2FB50" w14:textId="77777777" w:rsidR="00F04C0C" w:rsidRPr="004B1135" w:rsidRDefault="001730AD" w:rsidP="00AD4C55">
      <w:pPr>
        <w:pStyle w:val="Heading3"/>
        <w:tabs>
          <w:tab w:val="center" w:pos="516"/>
          <w:tab w:val="center" w:pos="1647"/>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5  </w:t>
      </w:r>
      <w:r w:rsidRPr="004B1135">
        <w:rPr>
          <w:rFonts w:asciiTheme="minorHAnsi" w:hAnsiTheme="minorHAnsi" w:cstheme="minorHAnsi"/>
          <w:u w:val="none"/>
        </w:rPr>
        <w:tab/>
      </w:r>
      <w:r w:rsidRPr="004B1135">
        <w:rPr>
          <w:rFonts w:asciiTheme="minorHAnsi" w:hAnsiTheme="minorHAnsi" w:cstheme="minorHAnsi"/>
        </w:rPr>
        <w:t>Authority</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7E60016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422C859" w14:textId="77777777" w:rsidR="00F04C0C" w:rsidRPr="004B1135" w:rsidRDefault="001730AD" w:rsidP="00AD4C55">
      <w:pPr>
        <w:tabs>
          <w:tab w:val="center" w:pos="602"/>
          <w:tab w:val="center" w:pos="3722"/>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  </w:t>
      </w:r>
      <w:r w:rsidRPr="004B1135">
        <w:rPr>
          <w:rFonts w:asciiTheme="minorHAnsi" w:hAnsiTheme="minorHAnsi" w:cstheme="minorHAnsi"/>
        </w:rPr>
        <w:tab/>
        <w:t xml:space="preserve">The Remuneration Committee is authorised by the Board:  </w:t>
      </w:r>
    </w:p>
    <w:p w14:paraId="056CE8F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E31C4B0" w14:textId="42B90BA9" w:rsidR="00F04C0C" w:rsidRPr="004B1135" w:rsidRDefault="001730AD" w:rsidP="00AD4C55">
      <w:pPr>
        <w:tabs>
          <w:tab w:val="center" w:pos="1402"/>
          <w:tab w:val="center" w:pos="4686"/>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5.1.1  </w:t>
      </w:r>
      <w:r w:rsidRPr="004B1135">
        <w:rPr>
          <w:rFonts w:asciiTheme="minorHAnsi" w:hAnsiTheme="minorHAnsi" w:cstheme="minorHAnsi"/>
        </w:rPr>
        <w:tab/>
      </w:r>
      <w:r w:rsidR="00310A95" w:rsidRPr="004B1135">
        <w:rPr>
          <w:rFonts w:asciiTheme="minorHAnsi" w:hAnsiTheme="minorHAnsi" w:cstheme="minorHAnsi"/>
        </w:rPr>
        <w:t xml:space="preserve"> </w:t>
      </w:r>
      <w:r w:rsidRPr="004B1135">
        <w:rPr>
          <w:rFonts w:asciiTheme="minorHAnsi" w:hAnsiTheme="minorHAnsi" w:cstheme="minorHAnsi"/>
        </w:rPr>
        <w:t xml:space="preserve">to investigate any activity within its terms of reference;  </w:t>
      </w:r>
    </w:p>
    <w:p w14:paraId="16536AE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93A01E2" w14:textId="4E8DBCE8" w:rsidR="00F04C0C" w:rsidRPr="004B1135" w:rsidRDefault="001730AD" w:rsidP="00AD4C55">
      <w:pPr>
        <w:tabs>
          <w:tab w:val="center" w:pos="1402"/>
          <w:tab w:val="center" w:pos="6022"/>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5.1.2 </w:t>
      </w:r>
      <w:r w:rsidRPr="004B1135">
        <w:rPr>
          <w:rFonts w:asciiTheme="minorHAnsi" w:hAnsiTheme="minorHAnsi" w:cstheme="minorHAnsi"/>
        </w:rPr>
        <w:tab/>
        <w:t xml:space="preserve">to seek any information it requires from any employee or director of the Company, </w:t>
      </w:r>
    </w:p>
    <w:p w14:paraId="6166F146" w14:textId="77777777" w:rsidR="00F04C0C" w:rsidRPr="004B1135" w:rsidRDefault="001730AD" w:rsidP="00AD4C55">
      <w:pPr>
        <w:spacing w:after="0" w:line="240" w:lineRule="auto"/>
        <w:ind w:left="2274" w:right="41"/>
        <w:rPr>
          <w:rFonts w:asciiTheme="minorHAnsi" w:hAnsiTheme="minorHAnsi" w:cstheme="minorHAnsi"/>
        </w:rPr>
      </w:pPr>
      <w:r w:rsidRPr="004B1135">
        <w:rPr>
          <w:rFonts w:asciiTheme="minorHAnsi" w:hAnsiTheme="minorHAnsi" w:cstheme="minorHAnsi"/>
        </w:rPr>
        <w:t xml:space="preserve">in order to perform its duties, and all such employees or directors will be directed to co-operate with any request made by the Remuneration Committee;  </w:t>
      </w:r>
    </w:p>
    <w:p w14:paraId="4542F0C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341C0724" w14:textId="4A0FA758" w:rsidR="00F04C0C" w:rsidRPr="004B1135" w:rsidRDefault="001730AD" w:rsidP="00AD4C55">
      <w:pPr>
        <w:spacing w:after="0" w:line="240" w:lineRule="auto"/>
        <w:ind w:left="2248" w:right="416" w:hanging="1082"/>
        <w:rPr>
          <w:rFonts w:asciiTheme="minorHAnsi" w:hAnsiTheme="minorHAnsi" w:cstheme="minorHAnsi"/>
        </w:rPr>
      </w:pPr>
      <w:r w:rsidRPr="004B1135">
        <w:rPr>
          <w:rFonts w:asciiTheme="minorHAnsi" w:hAnsiTheme="minorHAnsi" w:cstheme="minorHAnsi"/>
        </w:rPr>
        <w:t xml:space="preserve">5.1.3  </w:t>
      </w:r>
      <w:r w:rsidR="003D782C" w:rsidRPr="004B1135">
        <w:rPr>
          <w:rFonts w:asciiTheme="minorHAnsi" w:hAnsiTheme="minorHAnsi" w:cstheme="minorHAnsi"/>
        </w:rPr>
        <w:tab/>
      </w:r>
      <w:r w:rsidRPr="004B1135">
        <w:rPr>
          <w:rFonts w:asciiTheme="minorHAnsi" w:hAnsiTheme="minorHAnsi" w:cstheme="minorHAnsi"/>
        </w:rPr>
        <w:t xml:space="preserve">within any budgetary restraints imposed by the Board, to obtain, at the Company’s expense, outside legal or other independent  professional advice on any matter within its terms of reference; and  </w:t>
      </w:r>
    </w:p>
    <w:p w14:paraId="324ACBC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lastRenderedPageBreak/>
        <w:t xml:space="preserve"> </w:t>
      </w:r>
      <w:r w:rsidRPr="004B1135">
        <w:rPr>
          <w:rFonts w:asciiTheme="minorHAnsi" w:hAnsiTheme="minorHAnsi" w:cstheme="minorHAnsi"/>
        </w:rPr>
        <w:t xml:space="preserve"> </w:t>
      </w:r>
    </w:p>
    <w:p w14:paraId="7A78EACE" w14:textId="77777777" w:rsidR="00F04C0C" w:rsidRPr="004B1135" w:rsidRDefault="001730AD" w:rsidP="00AD4C55">
      <w:pPr>
        <w:tabs>
          <w:tab w:val="center" w:pos="1402"/>
          <w:tab w:val="center" w:pos="6023"/>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5.1.4  </w:t>
      </w:r>
      <w:r w:rsidRPr="004B1135">
        <w:rPr>
          <w:rFonts w:asciiTheme="minorHAnsi" w:hAnsiTheme="minorHAnsi" w:cstheme="minorHAnsi"/>
        </w:rPr>
        <w:tab/>
        <w:t xml:space="preserve">within any budgetary restraints imposed by the Board, to appoint, at the Company’s </w:t>
      </w:r>
    </w:p>
    <w:p w14:paraId="0BD4ECA8" w14:textId="77777777" w:rsidR="00F04C0C" w:rsidRPr="004B1135" w:rsidRDefault="001730AD" w:rsidP="00AD4C55">
      <w:pPr>
        <w:spacing w:after="0" w:line="240" w:lineRule="auto"/>
        <w:ind w:left="2274" w:right="41"/>
        <w:rPr>
          <w:rFonts w:asciiTheme="minorHAnsi" w:hAnsiTheme="minorHAnsi" w:cstheme="minorHAnsi"/>
        </w:rPr>
      </w:pPr>
      <w:r w:rsidRPr="004B1135">
        <w:rPr>
          <w:rFonts w:asciiTheme="minorHAnsi" w:hAnsiTheme="minorHAnsi" w:cstheme="minorHAnsi"/>
        </w:rPr>
        <w:t xml:space="preserve">expense, remuneration consultants and to commission or purchase any relevant reports, surveys or information which it deems necessary to help fulfil its duties.  </w:t>
      </w:r>
    </w:p>
    <w:p w14:paraId="273B7C85" w14:textId="4926799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3024D402" w14:textId="77777777" w:rsidR="00F04C0C" w:rsidRPr="004B1135" w:rsidRDefault="001730AD" w:rsidP="00AD4C55">
      <w:pPr>
        <w:pStyle w:val="Heading3"/>
        <w:tabs>
          <w:tab w:val="center" w:pos="516"/>
          <w:tab w:val="center" w:pos="1485"/>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6  </w:t>
      </w:r>
      <w:r w:rsidRPr="004B1135">
        <w:rPr>
          <w:rFonts w:asciiTheme="minorHAnsi" w:hAnsiTheme="minorHAnsi" w:cstheme="minorHAnsi"/>
          <w:u w:val="none"/>
        </w:rPr>
        <w:tab/>
      </w:r>
      <w:r w:rsidRPr="004B1135">
        <w:rPr>
          <w:rFonts w:asciiTheme="minorHAnsi" w:hAnsiTheme="minorHAnsi" w:cstheme="minorHAnsi"/>
        </w:rPr>
        <w:t>Duties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FE62B7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C1E4CCD" w14:textId="641368CD"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6.1  </w:t>
      </w:r>
      <w:r w:rsidR="00955406" w:rsidRPr="004B1135">
        <w:rPr>
          <w:rFonts w:asciiTheme="minorHAnsi" w:hAnsiTheme="minorHAnsi" w:cstheme="minorHAnsi"/>
        </w:rPr>
        <w:tab/>
      </w:r>
      <w:r w:rsidRPr="004B1135">
        <w:rPr>
          <w:rFonts w:asciiTheme="minorHAnsi" w:hAnsiTheme="minorHAnsi" w:cstheme="minorHAnsi"/>
        </w:rPr>
        <w:t xml:space="preserve">The Remuneration Committee should carry out the following duties for the Company, major subsidiary undertakings and the group as a whole, as appropriate.  </w:t>
      </w:r>
    </w:p>
    <w:p w14:paraId="0174FC6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00041ADF" w14:textId="77777777" w:rsidR="00F04C0C" w:rsidRPr="004B1135" w:rsidRDefault="001730AD" w:rsidP="00AD4C55">
      <w:pPr>
        <w:tabs>
          <w:tab w:val="center" w:pos="602"/>
          <w:tab w:val="center" w:pos="2780"/>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6.2  </w:t>
      </w:r>
      <w:r w:rsidRPr="004B1135">
        <w:rPr>
          <w:rFonts w:asciiTheme="minorHAnsi" w:hAnsiTheme="minorHAnsi" w:cstheme="minorHAnsi"/>
        </w:rPr>
        <w:tab/>
        <w:t xml:space="preserve">The Remuneration Committee shall:  </w:t>
      </w:r>
    </w:p>
    <w:p w14:paraId="38877E8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10D079F" w14:textId="0A706072" w:rsidR="00F04C0C" w:rsidRPr="004B1135" w:rsidRDefault="001730AD" w:rsidP="00AD4C55">
      <w:pPr>
        <w:tabs>
          <w:tab w:val="center" w:pos="1402"/>
          <w:tab w:val="right" w:pos="1020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6.2.1  </w:t>
      </w:r>
      <w:r w:rsidRPr="004B1135">
        <w:rPr>
          <w:rFonts w:asciiTheme="minorHAnsi" w:hAnsiTheme="minorHAnsi" w:cstheme="minorHAnsi"/>
        </w:rPr>
        <w:tab/>
      </w:r>
      <w:r w:rsidR="00310A95" w:rsidRPr="004B1135">
        <w:rPr>
          <w:rFonts w:asciiTheme="minorHAnsi" w:hAnsiTheme="minorHAnsi" w:cstheme="minorHAnsi"/>
        </w:rPr>
        <w:t xml:space="preserve">    </w:t>
      </w:r>
      <w:r w:rsidRPr="004B1135">
        <w:rPr>
          <w:rFonts w:asciiTheme="minorHAnsi" w:hAnsiTheme="minorHAnsi" w:cstheme="minorHAnsi"/>
        </w:rPr>
        <w:t xml:space="preserve">recommend and monitor the level and structure of remuneration for senior management;  </w:t>
      </w:r>
    </w:p>
    <w:p w14:paraId="2BEA29C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1511739" w14:textId="7319A082" w:rsidR="00F04C0C" w:rsidRPr="004B1135" w:rsidRDefault="001730AD" w:rsidP="00AD4C55">
      <w:pPr>
        <w:spacing w:after="0" w:line="240" w:lineRule="auto"/>
        <w:ind w:left="2248" w:right="412" w:hanging="1082"/>
        <w:rPr>
          <w:rFonts w:asciiTheme="minorHAnsi" w:hAnsiTheme="minorHAnsi" w:cstheme="minorHAnsi"/>
        </w:rPr>
      </w:pPr>
      <w:r w:rsidRPr="004B1135">
        <w:rPr>
          <w:rFonts w:asciiTheme="minorHAnsi" w:hAnsiTheme="minorHAnsi" w:cstheme="minorHAnsi"/>
        </w:rPr>
        <w:t xml:space="preserve">6.2.2  </w:t>
      </w:r>
      <w:r w:rsidR="00955406" w:rsidRPr="004B1135">
        <w:rPr>
          <w:rFonts w:asciiTheme="minorHAnsi" w:hAnsiTheme="minorHAnsi" w:cstheme="minorHAnsi"/>
        </w:rPr>
        <w:tab/>
      </w:r>
      <w:r w:rsidRPr="004B1135">
        <w:rPr>
          <w:rFonts w:asciiTheme="minorHAnsi" w:hAnsiTheme="minorHAnsi" w:cstheme="minorHAnsi"/>
        </w:rPr>
        <w:t xml:space="preserve">determine and agree with the Board the framework or broad policy for the remuneration of the </w:t>
      </w:r>
      <w:r w:rsidR="00141CB2" w:rsidRPr="004B1135">
        <w:rPr>
          <w:rFonts w:asciiTheme="minorHAnsi" w:hAnsiTheme="minorHAnsi" w:cstheme="minorHAnsi"/>
        </w:rPr>
        <w:t>Chair</w:t>
      </w:r>
      <w:r w:rsidRPr="004B1135">
        <w:rPr>
          <w:rFonts w:asciiTheme="minorHAnsi" w:hAnsiTheme="minorHAnsi" w:cstheme="minorHAnsi"/>
        </w:rPr>
        <w:t xml:space="preserve"> of the Board, the Company's chief executive, the executive directors, the company secretary and such other members of the executive management as it is designated to consider. The remuneration of non-executive directors shall be a matter for the executive members of the Board or the shareholders of the Company (within the limits set in the Company’s articles of association).   No director or senior manager shall be involved in any decisions as to their own remuneration;  </w:t>
      </w:r>
    </w:p>
    <w:p w14:paraId="2EF4C97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6019DF8" w14:textId="647C513B" w:rsidR="00955406" w:rsidRPr="004B1135" w:rsidRDefault="001730AD" w:rsidP="00955406">
      <w:pPr>
        <w:spacing w:after="0" w:line="240" w:lineRule="auto"/>
        <w:ind w:left="2248" w:right="411" w:hanging="1082"/>
        <w:rPr>
          <w:rFonts w:asciiTheme="minorHAnsi" w:hAnsiTheme="minorHAnsi" w:cstheme="minorHAnsi"/>
        </w:rPr>
      </w:pPr>
      <w:r w:rsidRPr="004B1135">
        <w:rPr>
          <w:rFonts w:asciiTheme="minorHAnsi" w:hAnsiTheme="minorHAnsi" w:cstheme="minorHAnsi"/>
        </w:rPr>
        <w:t xml:space="preserve">6.2.3 </w:t>
      </w:r>
      <w:r w:rsidR="00955406" w:rsidRPr="004B1135">
        <w:rPr>
          <w:rFonts w:asciiTheme="minorHAnsi" w:hAnsiTheme="minorHAnsi" w:cstheme="minorHAnsi"/>
        </w:rPr>
        <w:tab/>
      </w:r>
      <w:r w:rsidRPr="004B1135">
        <w:rPr>
          <w:rFonts w:asciiTheme="minorHAnsi" w:hAnsiTheme="minorHAnsi" w:cstheme="minorHAnsi"/>
        </w:rPr>
        <w:t xml:space="preserve"> in </w:t>
      </w:r>
      <w:r w:rsidR="00C21FB0" w:rsidRPr="004B1135">
        <w:rPr>
          <w:rFonts w:asciiTheme="minorHAnsi" w:hAnsiTheme="minorHAnsi" w:cstheme="minorHAnsi"/>
        </w:rPr>
        <w:t>determining such</w:t>
      </w:r>
      <w:r w:rsidRPr="004B1135">
        <w:rPr>
          <w:rFonts w:asciiTheme="minorHAnsi" w:hAnsiTheme="minorHAnsi" w:cstheme="minorHAnsi"/>
        </w:rPr>
        <w:t xml:space="preserve">  policy,  take  into  account  all  factors  which  the Remuneration Committee deems necessary, including relevant legal and regulatory requirements, the provisions and recommendations of the UK Corporate Governance Code, the QCA Corporate Governance </w:t>
      </w:r>
      <w:r w:rsidR="0097721F" w:rsidRPr="004B1135">
        <w:rPr>
          <w:rFonts w:asciiTheme="minorHAnsi" w:hAnsiTheme="minorHAnsi" w:cstheme="minorHAnsi"/>
        </w:rPr>
        <w:t>Code (</w:t>
      </w:r>
      <w:r w:rsidR="00F45598" w:rsidRPr="004B1135">
        <w:rPr>
          <w:rFonts w:asciiTheme="minorHAnsi" w:hAnsiTheme="minorHAnsi" w:cstheme="minorHAnsi"/>
        </w:rPr>
        <w:t>2023</w:t>
      </w:r>
      <w:r w:rsidR="0097721F" w:rsidRPr="004B1135">
        <w:rPr>
          <w:rFonts w:asciiTheme="minorHAnsi" w:hAnsiTheme="minorHAnsi" w:cstheme="minorHAnsi"/>
        </w:rPr>
        <w:t>)</w:t>
      </w:r>
      <w:r w:rsidRPr="004B1135">
        <w:rPr>
          <w:rFonts w:asciiTheme="minorHAnsi" w:hAnsiTheme="minorHAnsi" w:cstheme="minorHAnsi"/>
        </w:rPr>
        <w:t xml:space="preserve">,   </w:t>
      </w:r>
      <w:r w:rsidR="0097721F" w:rsidRPr="004B1135">
        <w:rPr>
          <w:rFonts w:asciiTheme="minorHAnsi" w:hAnsiTheme="minorHAnsi" w:cstheme="minorHAnsi"/>
        </w:rPr>
        <w:t xml:space="preserve">the QCA Remuneration Committee Guide (2020), </w:t>
      </w:r>
      <w:r w:rsidRPr="004B1135">
        <w:rPr>
          <w:rFonts w:asciiTheme="minorHAnsi" w:hAnsiTheme="minorHAnsi" w:cstheme="minorHAnsi"/>
        </w:rPr>
        <w:t xml:space="preserve">PLSA   Corporate Governance Policy &amp; Voting Guidelines for Smaller Companies and the AIM  Rules  for  Companies  and  associated  guidance.  The policy’s objective shall be to ensure that members of the executive management of the Company are provided with appropriate incentives to encourage enhanced performance and are, </w:t>
      </w:r>
      <w:r w:rsidR="00C21FB0" w:rsidRPr="004B1135">
        <w:rPr>
          <w:rFonts w:asciiTheme="minorHAnsi" w:hAnsiTheme="minorHAnsi" w:cstheme="minorHAnsi"/>
        </w:rPr>
        <w:t>in a</w:t>
      </w:r>
      <w:r w:rsidRPr="004B1135">
        <w:rPr>
          <w:rFonts w:asciiTheme="minorHAnsi" w:hAnsiTheme="minorHAnsi" w:cstheme="minorHAnsi"/>
        </w:rPr>
        <w:t xml:space="preserve">  fair  and  responsible  manner, rewarded  for  their  individual  contributions  to  the  success  of  the Company. The policy should have regard to the risk appetite of the Company and be aligned to the Company’s long term strategic goals.  A significant proportion of remuneration should be structured so as to link rewards to corporate and individual performance and be designed to promote the long-term success of the Company;  </w:t>
      </w:r>
    </w:p>
    <w:p w14:paraId="672BE75C" w14:textId="705E2014" w:rsidR="00F04C0C" w:rsidRPr="004B1135" w:rsidRDefault="001730AD" w:rsidP="00955406">
      <w:pPr>
        <w:spacing w:after="0" w:line="240" w:lineRule="auto"/>
        <w:ind w:left="2248" w:right="411" w:hanging="1082"/>
        <w:rPr>
          <w:rFonts w:asciiTheme="minorHAnsi" w:hAnsiTheme="minorHAnsi" w:cstheme="minorHAnsi"/>
        </w:rPr>
      </w:pPr>
      <w:r w:rsidRPr="004B1135">
        <w:rPr>
          <w:rFonts w:asciiTheme="minorHAnsi" w:hAnsiTheme="minorHAnsi" w:cstheme="minorHAnsi"/>
        </w:rPr>
        <w:t xml:space="preserve"> </w:t>
      </w:r>
    </w:p>
    <w:p w14:paraId="1A57B42D" w14:textId="788C447C" w:rsidR="00F04C0C" w:rsidRPr="004B1135" w:rsidRDefault="001730AD" w:rsidP="00955406">
      <w:pPr>
        <w:tabs>
          <w:tab w:val="center" w:pos="1402"/>
          <w:tab w:val="center" w:pos="6025"/>
        </w:tabs>
        <w:spacing w:after="0" w:line="240" w:lineRule="auto"/>
        <w:ind w:left="2268" w:right="0" w:hanging="1134"/>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6.2.4  </w:t>
      </w:r>
      <w:r w:rsidR="00955406" w:rsidRPr="004B1135">
        <w:rPr>
          <w:rFonts w:asciiTheme="minorHAnsi" w:hAnsiTheme="minorHAnsi" w:cstheme="minorHAnsi"/>
        </w:rPr>
        <w:tab/>
      </w:r>
      <w:r w:rsidRPr="004B1135">
        <w:rPr>
          <w:rFonts w:asciiTheme="minorHAnsi" w:hAnsiTheme="minorHAnsi" w:cstheme="minorHAnsi"/>
        </w:rPr>
        <w:t xml:space="preserve">when settling remuneration policy for directors, review and have regard to the </w:t>
      </w:r>
    </w:p>
    <w:p w14:paraId="31A7F093" w14:textId="77777777" w:rsidR="00F04C0C" w:rsidRPr="004B1135" w:rsidRDefault="001730AD" w:rsidP="00AD4C55">
      <w:pPr>
        <w:spacing w:after="0" w:line="240" w:lineRule="auto"/>
        <w:ind w:left="2274" w:right="41"/>
        <w:rPr>
          <w:rFonts w:asciiTheme="minorHAnsi" w:hAnsiTheme="minorHAnsi" w:cstheme="minorHAnsi"/>
        </w:rPr>
      </w:pPr>
      <w:r w:rsidRPr="004B1135">
        <w:rPr>
          <w:rFonts w:asciiTheme="minorHAnsi" w:hAnsiTheme="minorHAnsi" w:cstheme="minorHAnsi"/>
        </w:rPr>
        <w:t xml:space="preserve">remuneration trends and employment conditions across the Company and the group, especially when determining annual salary increases;  </w:t>
      </w:r>
    </w:p>
    <w:p w14:paraId="12C5032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B16E183" w14:textId="77777777" w:rsidR="00F04C0C" w:rsidRPr="004B1135" w:rsidRDefault="001730AD" w:rsidP="00AD4C55">
      <w:pPr>
        <w:tabs>
          <w:tab w:val="center" w:pos="1402"/>
          <w:tab w:val="center" w:pos="5695"/>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6.2.5  </w:t>
      </w:r>
      <w:r w:rsidRPr="004B1135">
        <w:rPr>
          <w:rFonts w:asciiTheme="minorHAnsi" w:hAnsiTheme="minorHAnsi" w:cstheme="minorHAnsi"/>
        </w:rPr>
        <w:tab/>
        <w:t xml:space="preserve">review the ongoing appropriateness and relevance of the remuneration policy;  </w:t>
      </w:r>
    </w:p>
    <w:p w14:paraId="27D6191C" w14:textId="77777777" w:rsidR="00F04C0C" w:rsidRPr="004B1135" w:rsidRDefault="001730AD" w:rsidP="00AD4C55">
      <w:pPr>
        <w:spacing w:after="0" w:line="240" w:lineRule="auto"/>
        <w:ind w:left="1181" w:right="0" w:firstLine="0"/>
        <w:jc w:val="left"/>
        <w:rPr>
          <w:rFonts w:asciiTheme="minorHAnsi" w:hAnsiTheme="minorHAnsi" w:cstheme="minorHAnsi"/>
        </w:rPr>
      </w:pPr>
      <w:r w:rsidRPr="004B1135">
        <w:rPr>
          <w:rFonts w:asciiTheme="minorHAnsi" w:hAnsiTheme="minorHAnsi" w:cstheme="minorHAnsi"/>
        </w:rPr>
        <w:t xml:space="preserve"> </w:t>
      </w:r>
    </w:p>
    <w:p w14:paraId="5B8E1BB1" w14:textId="5110A1C4" w:rsidR="00F04C0C" w:rsidRPr="004B1135" w:rsidRDefault="001730AD" w:rsidP="00AD4C55">
      <w:pPr>
        <w:spacing w:after="0" w:line="240" w:lineRule="auto"/>
        <w:ind w:left="2248" w:right="425" w:hanging="1082"/>
        <w:rPr>
          <w:rFonts w:asciiTheme="minorHAnsi" w:hAnsiTheme="minorHAnsi" w:cstheme="minorHAnsi"/>
        </w:rPr>
      </w:pPr>
      <w:r w:rsidRPr="004B1135">
        <w:rPr>
          <w:rFonts w:asciiTheme="minorHAnsi" w:hAnsiTheme="minorHAnsi" w:cstheme="minorHAnsi"/>
        </w:rPr>
        <w:t xml:space="preserve">6.2.6 </w:t>
      </w:r>
      <w:r w:rsidR="00955406" w:rsidRPr="004B1135">
        <w:rPr>
          <w:rFonts w:asciiTheme="minorHAnsi" w:hAnsiTheme="minorHAnsi" w:cstheme="minorHAnsi"/>
        </w:rPr>
        <w:tab/>
      </w:r>
      <w:r w:rsidR="00141CB2" w:rsidRPr="004B1135">
        <w:rPr>
          <w:rFonts w:asciiTheme="minorHAnsi" w:hAnsiTheme="minorHAnsi" w:cstheme="minorHAnsi"/>
        </w:rPr>
        <w:t>Chair</w:t>
      </w:r>
      <w:r w:rsidRPr="004B1135">
        <w:rPr>
          <w:rFonts w:asciiTheme="minorHAnsi" w:hAnsiTheme="minorHAnsi" w:cstheme="minorHAnsi"/>
        </w:rPr>
        <w:t xml:space="preserve"> and/or chief executive, as appropriate, determine the total individual remuneration package of the </w:t>
      </w:r>
      <w:r w:rsidR="00141CB2" w:rsidRPr="004B1135">
        <w:rPr>
          <w:rFonts w:asciiTheme="minorHAnsi" w:hAnsiTheme="minorHAnsi" w:cstheme="minorHAnsi"/>
        </w:rPr>
        <w:t>Chair</w:t>
      </w:r>
      <w:r w:rsidRPr="004B1135">
        <w:rPr>
          <w:rFonts w:asciiTheme="minorHAnsi" w:hAnsiTheme="minorHAnsi" w:cstheme="minorHAnsi"/>
        </w:rPr>
        <w:t xml:space="preserve"> of the Board, each executive director, company secretary and other designated senior executives including bonuses, incentive payments and share options and other share awards;  </w:t>
      </w:r>
    </w:p>
    <w:p w14:paraId="75C92AF1"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18150FE" w14:textId="25CBA27A" w:rsidR="00F04C0C" w:rsidRPr="004B1135" w:rsidRDefault="001730AD" w:rsidP="00AD4C55">
      <w:pPr>
        <w:spacing w:after="0" w:line="240" w:lineRule="auto"/>
        <w:ind w:left="2248" w:right="410" w:hanging="1082"/>
        <w:rPr>
          <w:rFonts w:asciiTheme="minorHAnsi" w:hAnsiTheme="minorHAnsi" w:cstheme="minorHAnsi"/>
        </w:rPr>
      </w:pPr>
      <w:r w:rsidRPr="004B1135">
        <w:rPr>
          <w:rFonts w:asciiTheme="minorHAnsi" w:hAnsiTheme="minorHAnsi" w:cstheme="minorHAnsi"/>
        </w:rPr>
        <w:t xml:space="preserve">6.2.7  </w:t>
      </w:r>
      <w:r w:rsidR="00955406" w:rsidRPr="004B1135">
        <w:rPr>
          <w:rFonts w:asciiTheme="minorHAnsi" w:hAnsiTheme="minorHAnsi" w:cstheme="minorHAnsi"/>
        </w:rPr>
        <w:tab/>
      </w:r>
      <w:r w:rsidRPr="004B1135">
        <w:rPr>
          <w:rFonts w:asciiTheme="minorHAnsi" w:hAnsiTheme="minorHAnsi" w:cstheme="minorHAnsi"/>
        </w:rPr>
        <w:t xml:space="preserve">approve the design of, and determine targets for, any performance-related pay schemes operated by the Company and approve the total annual payments made under such schemes;  </w:t>
      </w:r>
    </w:p>
    <w:p w14:paraId="190CFA6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1EF7BB1" w14:textId="10453E1F" w:rsidR="00F04C0C" w:rsidRPr="004B1135" w:rsidRDefault="001730AD" w:rsidP="00AD4C55">
      <w:pPr>
        <w:spacing w:after="0" w:line="240" w:lineRule="auto"/>
        <w:ind w:left="2248" w:right="417" w:hanging="1082"/>
        <w:rPr>
          <w:rFonts w:asciiTheme="minorHAnsi" w:hAnsiTheme="minorHAnsi" w:cstheme="minorHAnsi"/>
        </w:rPr>
      </w:pPr>
      <w:r w:rsidRPr="004B1135">
        <w:rPr>
          <w:rFonts w:asciiTheme="minorHAnsi" w:hAnsiTheme="minorHAnsi" w:cstheme="minorHAnsi"/>
        </w:rPr>
        <w:lastRenderedPageBreak/>
        <w:t xml:space="preserve">6.2.8  </w:t>
      </w:r>
      <w:r w:rsidR="00955406" w:rsidRPr="004B1135">
        <w:rPr>
          <w:rFonts w:asciiTheme="minorHAnsi" w:hAnsiTheme="minorHAnsi" w:cstheme="minorHAnsi"/>
        </w:rPr>
        <w:tab/>
      </w:r>
      <w:r w:rsidRPr="004B1135">
        <w:rPr>
          <w:rFonts w:asciiTheme="minorHAnsi" w:hAnsiTheme="minorHAnsi" w:cstheme="minorHAnsi"/>
        </w:rPr>
        <w:t xml:space="preserve">review the design of all share incentive plans for approval by the Board and shareholders.   For any such plans, determine each year whether awards will be made and, if so, the overall amount of such awards, the individual awards to executive directors, the Company Secretary and other designated senior </w:t>
      </w:r>
      <w:r w:rsidR="00AC247B" w:rsidRPr="004B1135">
        <w:rPr>
          <w:rFonts w:asciiTheme="minorHAnsi" w:hAnsiTheme="minorHAnsi" w:cstheme="minorHAnsi"/>
        </w:rPr>
        <w:t>executives and</w:t>
      </w:r>
      <w:r w:rsidRPr="004B1135">
        <w:rPr>
          <w:rFonts w:asciiTheme="minorHAnsi" w:hAnsiTheme="minorHAnsi" w:cstheme="minorHAnsi"/>
        </w:rPr>
        <w:t xml:space="preserve"> the performance targets to be used;  </w:t>
      </w:r>
    </w:p>
    <w:p w14:paraId="7B68FE3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5ED06FB" w14:textId="75384A95"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6.2.9  </w:t>
      </w:r>
      <w:r w:rsidR="00955406" w:rsidRPr="004B1135">
        <w:rPr>
          <w:rFonts w:asciiTheme="minorHAnsi" w:hAnsiTheme="minorHAnsi" w:cstheme="minorHAnsi"/>
        </w:rPr>
        <w:tab/>
      </w:r>
      <w:r w:rsidRPr="004B1135">
        <w:rPr>
          <w:rFonts w:asciiTheme="minorHAnsi" w:hAnsiTheme="minorHAnsi" w:cstheme="minorHAnsi"/>
        </w:rPr>
        <w:t xml:space="preserve">determine the policy for, and scope of, pension arrangements for each executive director and other designated senior executives;  </w:t>
      </w:r>
    </w:p>
    <w:p w14:paraId="713188D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45BD97B" w14:textId="0B9228D9" w:rsidR="00F04C0C" w:rsidRPr="004B1135" w:rsidRDefault="001730AD" w:rsidP="00AD4C55">
      <w:pPr>
        <w:spacing w:after="0" w:line="240" w:lineRule="auto"/>
        <w:ind w:left="2248" w:right="415" w:hanging="1082"/>
        <w:rPr>
          <w:rFonts w:asciiTheme="minorHAnsi" w:hAnsiTheme="minorHAnsi" w:cstheme="minorHAnsi"/>
        </w:rPr>
      </w:pPr>
      <w:r w:rsidRPr="004B1135">
        <w:rPr>
          <w:rFonts w:asciiTheme="minorHAnsi" w:hAnsiTheme="minorHAnsi" w:cstheme="minorHAnsi"/>
        </w:rPr>
        <w:t xml:space="preserve">6.2.10 </w:t>
      </w:r>
      <w:r w:rsidR="00955406" w:rsidRPr="004B1135">
        <w:rPr>
          <w:rFonts w:asciiTheme="minorHAnsi" w:hAnsiTheme="minorHAnsi" w:cstheme="minorHAnsi"/>
        </w:rPr>
        <w:tab/>
      </w:r>
      <w:r w:rsidRPr="004B1135">
        <w:rPr>
          <w:rFonts w:asciiTheme="minorHAnsi" w:hAnsiTheme="minorHAnsi" w:cstheme="minorHAnsi"/>
        </w:rPr>
        <w:t xml:space="preserve">ensure that contractual terms on termination, and any payments made, are fair to the individual and the Company, that failure is not rewarded and that the duty to mitigate loss is fully recognised;  </w:t>
      </w:r>
    </w:p>
    <w:p w14:paraId="22B305D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8F41838" w14:textId="06A9622B"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6.2.11 </w:t>
      </w:r>
      <w:r w:rsidR="00955406" w:rsidRPr="004B1135">
        <w:rPr>
          <w:rFonts w:asciiTheme="minorHAnsi" w:hAnsiTheme="minorHAnsi" w:cstheme="minorHAnsi"/>
        </w:rPr>
        <w:tab/>
      </w:r>
      <w:r w:rsidRPr="004B1135">
        <w:rPr>
          <w:rFonts w:asciiTheme="minorHAnsi" w:hAnsiTheme="minorHAnsi" w:cstheme="minorHAnsi"/>
        </w:rPr>
        <w:t xml:space="preserve">oversee any major changes in employee benefits structures throughout the Company and the group;  </w:t>
      </w:r>
    </w:p>
    <w:p w14:paraId="5751F3A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DFC7F24" w14:textId="77777777" w:rsidR="00F04C0C" w:rsidRPr="004B1135" w:rsidRDefault="001730AD" w:rsidP="00AD4C55">
      <w:pPr>
        <w:tabs>
          <w:tab w:val="center" w:pos="1457"/>
          <w:tab w:val="center" w:pos="6122"/>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6.2.12  </w:t>
      </w:r>
      <w:r w:rsidRPr="004B1135">
        <w:rPr>
          <w:rFonts w:asciiTheme="minorHAnsi" w:hAnsiTheme="minorHAnsi" w:cstheme="minorHAnsi"/>
        </w:rPr>
        <w:tab/>
        <w:t xml:space="preserve">agree the policy for authorising claims for expenses from the directors of the Company;  </w:t>
      </w:r>
    </w:p>
    <w:p w14:paraId="5AA67A7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FB61BB3" w14:textId="2B27B8A8" w:rsidR="00F04C0C" w:rsidRPr="004B1135" w:rsidRDefault="001730AD" w:rsidP="00AD4C55">
      <w:pPr>
        <w:spacing w:after="0" w:line="240" w:lineRule="auto"/>
        <w:ind w:left="2248" w:right="106" w:hanging="1082"/>
        <w:rPr>
          <w:rFonts w:asciiTheme="minorHAnsi" w:hAnsiTheme="minorHAnsi" w:cstheme="minorHAnsi"/>
        </w:rPr>
      </w:pPr>
      <w:r w:rsidRPr="004B1135">
        <w:rPr>
          <w:rFonts w:asciiTheme="minorHAnsi" w:hAnsiTheme="minorHAnsi" w:cstheme="minorHAnsi"/>
        </w:rPr>
        <w:t xml:space="preserve">6.2.13  </w:t>
      </w:r>
      <w:r w:rsidR="00955406" w:rsidRPr="004B1135">
        <w:rPr>
          <w:rFonts w:asciiTheme="minorHAnsi" w:hAnsiTheme="minorHAnsi" w:cstheme="minorHAnsi"/>
        </w:rPr>
        <w:tab/>
      </w:r>
      <w:r w:rsidRPr="004B1135">
        <w:rPr>
          <w:rFonts w:asciiTheme="minorHAnsi" w:hAnsiTheme="minorHAnsi" w:cstheme="minorHAnsi"/>
        </w:rPr>
        <w:t xml:space="preserve">ensure that all provisions regarding disclosure of remuneration, including pensions, are fulfilled;  </w:t>
      </w:r>
    </w:p>
    <w:p w14:paraId="4851796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8AAE996" w14:textId="658B1B45" w:rsidR="00F04C0C" w:rsidRPr="004B1135" w:rsidRDefault="001730AD" w:rsidP="00955406">
      <w:pPr>
        <w:spacing w:after="0" w:line="240" w:lineRule="auto"/>
        <w:ind w:left="2268" w:right="331" w:hanging="1134"/>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6.2.14  </w:t>
      </w:r>
      <w:r w:rsidRPr="004B1135">
        <w:rPr>
          <w:rFonts w:asciiTheme="minorHAnsi" w:hAnsiTheme="minorHAnsi" w:cstheme="minorHAnsi"/>
        </w:rPr>
        <w:tab/>
        <w:t xml:space="preserve">be exclusively responsible for establishing the selection criteria and selecting, appointing and setting the terms of reference for any remuneration consultants who advise the Remuneration Committee;  </w:t>
      </w:r>
    </w:p>
    <w:p w14:paraId="4FD00DC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BADC03E" w14:textId="1FE08711"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6.2.15  </w:t>
      </w:r>
      <w:r w:rsidR="00955406" w:rsidRPr="004B1135">
        <w:rPr>
          <w:rFonts w:asciiTheme="minorHAnsi" w:hAnsiTheme="minorHAnsi" w:cstheme="minorHAnsi"/>
        </w:rPr>
        <w:tab/>
      </w:r>
      <w:r w:rsidRPr="004B1135">
        <w:rPr>
          <w:rFonts w:asciiTheme="minorHAnsi" w:hAnsiTheme="minorHAnsi" w:cstheme="minorHAnsi"/>
        </w:rPr>
        <w:t xml:space="preserve">obtain reliable, up-to-date information about remuneration in other companies of comparable scale;  </w:t>
      </w:r>
    </w:p>
    <w:p w14:paraId="53B4FDC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17809C3" w14:textId="03AA6BC6"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6.2.16  </w:t>
      </w:r>
      <w:r w:rsidR="00955406" w:rsidRPr="004B1135">
        <w:rPr>
          <w:rFonts w:asciiTheme="minorHAnsi" w:hAnsiTheme="minorHAnsi" w:cstheme="minorHAnsi"/>
        </w:rPr>
        <w:tab/>
      </w:r>
      <w:r w:rsidRPr="004B1135">
        <w:rPr>
          <w:rFonts w:asciiTheme="minorHAnsi" w:hAnsiTheme="minorHAnsi" w:cstheme="minorHAnsi"/>
        </w:rPr>
        <w:t xml:space="preserve">make whatever recommendations to the Board it deems appropriate on any area within its remit, where action or improvement is needed;  </w:t>
      </w:r>
    </w:p>
    <w:p w14:paraId="551B7B9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A6061F0" w14:textId="3BF5412E" w:rsidR="00F04C0C" w:rsidRPr="004B1135" w:rsidRDefault="001730AD" w:rsidP="00AD4C55">
      <w:pPr>
        <w:spacing w:after="0" w:line="240" w:lineRule="auto"/>
        <w:ind w:left="2248" w:right="41" w:hanging="1082"/>
        <w:rPr>
          <w:rFonts w:asciiTheme="minorHAnsi" w:hAnsiTheme="minorHAnsi" w:cstheme="minorHAnsi"/>
        </w:rPr>
      </w:pPr>
      <w:r w:rsidRPr="004B1135">
        <w:rPr>
          <w:rFonts w:asciiTheme="minorHAnsi" w:hAnsiTheme="minorHAnsi" w:cstheme="minorHAnsi"/>
        </w:rPr>
        <w:t xml:space="preserve">6.2.17  </w:t>
      </w:r>
      <w:r w:rsidR="00955406" w:rsidRPr="004B1135">
        <w:rPr>
          <w:rFonts w:asciiTheme="minorHAnsi" w:hAnsiTheme="minorHAnsi" w:cstheme="minorHAnsi"/>
        </w:rPr>
        <w:tab/>
      </w:r>
      <w:r w:rsidRPr="004B1135">
        <w:rPr>
          <w:rFonts w:asciiTheme="minorHAnsi" w:hAnsiTheme="minorHAnsi" w:cstheme="minorHAnsi"/>
        </w:rPr>
        <w:t xml:space="preserve">make a statement in the Company's annual report on the Company's remuneration policy and practices;  </w:t>
      </w:r>
    </w:p>
    <w:p w14:paraId="7E99FC1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469F31F" w14:textId="4AD248AB" w:rsidR="00F04C0C" w:rsidRPr="004B1135" w:rsidRDefault="001730AD" w:rsidP="00AD4C55">
      <w:pPr>
        <w:spacing w:after="0" w:line="240" w:lineRule="auto"/>
        <w:ind w:left="2248" w:right="416" w:hanging="1082"/>
        <w:rPr>
          <w:rFonts w:asciiTheme="minorHAnsi" w:hAnsiTheme="minorHAnsi" w:cstheme="minorHAnsi"/>
        </w:rPr>
      </w:pPr>
      <w:r w:rsidRPr="004B1135">
        <w:rPr>
          <w:rFonts w:asciiTheme="minorHAnsi" w:hAnsiTheme="minorHAnsi" w:cstheme="minorHAnsi"/>
        </w:rPr>
        <w:t xml:space="preserve">6.2.18  </w:t>
      </w:r>
      <w:r w:rsidR="00955406" w:rsidRPr="004B1135">
        <w:rPr>
          <w:rFonts w:asciiTheme="minorHAnsi" w:hAnsiTheme="minorHAnsi" w:cstheme="minorHAnsi"/>
        </w:rPr>
        <w:tab/>
      </w:r>
      <w:r w:rsidRPr="004B1135">
        <w:rPr>
          <w:rFonts w:asciiTheme="minorHAnsi" w:hAnsiTheme="minorHAnsi" w:cstheme="minorHAnsi"/>
        </w:rPr>
        <w:t xml:space="preserve">annually review its own performance, constitution and terms of reference to ensure it is operating at maximum effectiveness and to recommend any changes it considers necessary to the Board for approval;  </w:t>
      </w:r>
    </w:p>
    <w:p w14:paraId="1FA0DF9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9ADF938" w14:textId="77777777" w:rsidR="00F04C0C" w:rsidRPr="004B1135" w:rsidRDefault="001730AD" w:rsidP="00AD4C55">
      <w:pPr>
        <w:tabs>
          <w:tab w:val="center" w:pos="1457"/>
          <w:tab w:val="center" w:pos="513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6.2.19  </w:t>
      </w:r>
      <w:r w:rsidRPr="004B1135">
        <w:rPr>
          <w:rFonts w:asciiTheme="minorHAnsi" w:hAnsiTheme="minorHAnsi" w:cstheme="minorHAnsi"/>
        </w:rPr>
        <w:tab/>
        <w:t xml:space="preserve">consider such other matters as may be required by the Board; and  </w:t>
      </w:r>
    </w:p>
    <w:p w14:paraId="223ECBF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5E245916" w14:textId="3A3A7650" w:rsidR="00F04C0C" w:rsidRPr="004B1135" w:rsidRDefault="001730AD" w:rsidP="00AD4C55">
      <w:pPr>
        <w:tabs>
          <w:tab w:val="center" w:pos="341"/>
          <w:tab w:val="center" w:pos="1402"/>
          <w:tab w:val="center" w:pos="5139"/>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t xml:space="preserve">  </w:t>
      </w:r>
      <w:r w:rsidRPr="004B1135">
        <w:rPr>
          <w:rFonts w:asciiTheme="minorHAnsi" w:eastAsia="Calibri" w:hAnsiTheme="minorHAnsi" w:cstheme="minorHAnsi"/>
        </w:rPr>
        <w:tab/>
      </w:r>
      <w:r w:rsidRPr="004B1135">
        <w:rPr>
          <w:rFonts w:asciiTheme="minorHAnsi" w:hAnsiTheme="minorHAnsi" w:cstheme="minorHAnsi"/>
        </w:rPr>
        <w:t>6.2.</w:t>
      </w:r>
      <w:r w:rsidR="004B1135" w:rsidRPr="004B1135">
        <w:rPr>
          <w:rFonts w:asciiTheme="minorHAnsi" w:hAnsiTheme="minorHAnsi" w:cstheme="minorHAnsi"/>
        </w:rPr>
        <w:t>20</w:t>
      </w:r>
      <w:r w:rsidRPr="004B1135">
        <w:rPr>
          <w:rFonts w:asciiTheme="minorHAnsi" w:hAnsiTheme="minorHAnsi" w:cstheme="minorHAnsi"/>
        </w:rPr>
        <w:t xml:space="preserve">  </w:t>
      </w:r>
      <w:r w:rsidRPr="004B1135">
        <w:rPr>
          <w:rFonts w:asciiTheme="minorHAnsi" w:hAnsiTheme="minorHAnsi" w:cstheme="minorHAnsi"/>
        </w:rPr>
        <w:tab/>
        <w:t xml:space="preserve">within the terms of the agreed policy and in consultation with the  </w:t>
      </w:r>
    </w:p>
    <w:p w14:paraId="337A9954"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0158FA6B" w14:textId="0E3A30E1" w:rsidR="00F04C0C" w:rsidRPr="004B1135" w:rsidRDefault="001730AD" w:rsidP="00AD4C55">
      <w:pPr>
        <w:tabs>
          <w:tab w:val="center" w:pos="1457"/>
          <w:tab w:val="center" w:pos="4955"/>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6.2.2</w:t>
      </w:r>
      <w:r w:rsidR="004B1135" w:rsidRPr="004B1135">
        <w:rPr>
          <w:rFonts w:asciiTheme="minorHAnsi" w:hAnsiTheme="minorHAnsi" w:cstheme="minorHAnsi"/>
        </w:rPr>
        <w:t>1</w:t>
      </w:r>
      <w:r w:rsidRPr="004B1135">
        <w:rPr>
          <w:rFonts w:asciiTheme="minorHAnsi" w:hAnsiTheme="minorHAnsi" w:cstheme="minorHAnsi"/>
        </w:rPr>
        <w:t xml:space="preserve">  </w:t>
      </w:r>
      <w:r w:rsidRPr="004B1135">
        <w:rPr>
          <w:rFonts w:asciiTheme="minorHAnsi" w:hAnsiTheme="minorHAnsi" w:cstheme="minorHAnsi"/>
        </w:rPr>
        <w:tab/>
        <w:t xml:space="preserve">work and liaise as necessary with all other board committees.  </w:t>
      </w:r>
    </w:p>
    <w:p w14:paraId="4D8B989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7F6A8C4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t xml:space="preserve"> </w:t>
      </w:r>
    </w:p>
    <w:p w14:paraId="3594BC3D" w14:textId="77777777" w:rsidR="00F04C0C" w:rsidRPr="004B1135" w:rsidRDefault="001730AD" w:rsidP="00AD4C55">
      <w:pPr>
        <w:pStyle w:val="Heading3"/>
        <w:tabs>
          <w:tab w:val="center" w:pos="516"/>
          <w:tab w:val="center" w:pos="1659"/>
        </w:tabs>
        <w:spacing w:after="0" w:line="240" w:lineRule="auto"/>
        <w:ind w:left="-15" w:firstLine="0"/>
        <w:rPr>
          <w:rFonts w:asciiTheme="minorHAnsi" w:hAnsiTheme="minorHAnsi" w:cstheme="minorHAnsi"/>
        </w:rPr>
      </w:pPr>
      <w:r w:rsidRPr="004B1135">
        <w:rPr>
          <w:rFonts w:asciiTheme="minorHAnsi" w:eastAsia="Calibri" w:hAnsiTheme="minorHAnsi" w:cstheme="minorHAnsi"/>
          <w:b w:val="0"/>
          <w:u w:val="none"/>
        </w:rPr>
        <w:t xml:space="preserve"> </w:t>
      </w:r>
      <w:r w:rsidRPr="004B1135">
        <w:rPr>
          <w:rFonts w:asciiTheme="minorHAnsi" w:eastAsia="Calibri" w:hAnsiTheme="minorHAnsi" w:cstheme="minorHAnsi"/>
          <w:b w:val="0"/>
          <w:u w:val="none"/>
        </w:rPr>
        <w:tab/>
      </w:r>
      <w:r w:rsidRPr="004B1135">
        <w:rPr>
          <w:rFonts w:asciiTheme="minorHAnsi" w:hAnsiTheme="minorHAnsi" w:cstheme="minorHAnsi"/>
          <w:u w:val="none"/>
        </w:rPr>
        <w:t xml:space="preserve">7  </w:t>
      </w:r>
      <w:r w:rsidRPr="004B1135">
        <w:rPr>
          <w:rFonts w:asciiTheme="minorHAnsi" w:hAnsiTheme="minorHAnsi" w:cstheme="minorHAnsi"/>
          <w:u w:val="none"/>
        </w:rPr>
        <w:tab/>
      </w:r>
      <w:r w:rsidRPr="004B1135">
        <w:rPr>
          <w:rFonts w:asciiTheme="minorHAnsi" w:hAnsiTheme="minorHAnsi" w:cstheme="minorHAnsi"/>
        </w:rPr>
        <w:t>Reporting</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606436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954BF0D" w14:textId="4C029BEF" w:rsidR="00F04C0C" w:rsidRPr="004B1135" w:rsidRDefault="001730AD" w:rsidP="00955406">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7.1  </w:t>
      </w:r>
      <w:r w:rsidR="00955406"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report to the Board on the proceedings at meetings  of  the Remuneration Committee after each such meeting on all matters within its duties and responsibilities.  </w:t>
      </w:r>
    </w:p>
    <w:p w14:paraId="2332407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9E11BC1" w14:textId="724EBA2A" w:rsidR="00F04C0C" w:rsidRPr="004B1135" w:rsidRDefault="001730AD" w:rsidP="00AD4C55">
      <w:pPr>
        <w:spacing w:after="0" w:line="240" w:lineRule="auto"/>
        <w:ind w:left="1181" w:right="41" w:hanging="720"/>
        <w:rPr>
          <w:rFonts w:asciiTheme="minorHAnsi" w:hAnsiTheme="minorHAnsi" w:cstheme="minorHAnsi"/>
        </w:rPr>
      </w:pPr>
      <w:r w:rsidRPr="004B1135">
        <w:rPr>
          <w:rFonts w:asciiTheme="minorHAnsi" w:hAnsiTheme="minorHAnsi" w:cstheme="minorHAnsi"/>
        </w:rPr>
        <w:t xml:space="preserve">7.2  </w:t>
      </w:r>
      <w:r w:rsidR="00955406" w:rsidRPr="004B1135">
        <w:rPr>
          <w:rFonts w:asciiTheme="minorHAnsi" w:hAnsiTheme="minorHAnsi" w:cstheme="minorHAnsi"/>
        </w:rPr>
        <w:tab/>
      </w:r>
      <w:r w:rsidRPr="004B1135">
        <w:rPr>
          <w:rFonts w:asciiTheme="minorHAnsi" w:hAnsiTheme="minorHAnsi" w:cstheme="minorHAnsi"/>
        </w:rPr>
        <w:t xml:space="preserve">Through the </w:t>
      </w:r>
      <w:r w:rsidR="00141CB2" w:rsidRPr="004B1135">
        <w:rPr>
          <w:rFonts w:asciiTheme="minorHAnsi" w:hAnsiTheme="minorHAnsi" w:cstheme="minorHAnsi"/>
        </w:rPr>
        <w:t>Chair</w:t>
      </w:r>
      <w:r w:rsidRPr="004B1135">
        <w:rPr>
          <w:rFonts w:asciiTheme="minorHAnsi" w:hAnsiTheme="minorHAnsi" w:cstheme="minorHAnsi"/>
        </w:rPr>
        <w:t xml:space="preserve">, the Remuneration Committee shall ensure that the Company maintains contact as required with its principal shareholders about remuneration.  </w:t>
      </w:r>
    </w:p>
    <w:p w14:paraId="2BF2B03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5F773E" w14:textId="75E73A41" w:rsidR="00F04C0C" w:rsidRPr="004B1135" w:rsidRDefault="001730AD" w:rsidP="00AD4C55">
      <w:pPr>
        <w:spacing w:after="0" w:line="240" w:lineRule="auto"/>
        <w:ind w:left="1181" w:right="417" w:hanging="720"/>
        <w:rPr>
          <w:rFonts w:asciiTheme="minorHAnsi" w:hAnsiTheme="minorHAnsi" w:cstheme="minorHAnsi"/>
        </w:rPr>
      </w:pPr>
      <w:r w:rsidRPr="004B1135">
        <w:rPr>
          <w:rFonts w:asciiTheme="minorHAnsi" w:hAnsiTheme="minorHAnsi" w:cstheme="minorHAnsi"/>
        </w:rPr>
        <w:lastRenderedPageBreak/>
        <w:t xml:space="preserve">7.3  </w:t>
      </w:r>
      <w:r w:rsidR="00955406" w:rsidRPr="004B1135">
        <w:rPr>
          <w:rFonts w:asciiTheme="minorHAnsi" w:hAnsiTheme="minorHAnsi" w:cstheme="minorHAnsi"/>
        </w:rPr>
        <w:tab/>
      </w:r>
      <w:r w:rsidRPr="004B1135">
        <w:rPr>
          <w:rFonts w:asciiTheme="minorHAnsi" w:hAnsiTheme="minorHAnsi" w:cstheme="minorHAnsi"/>
        </w:rPr>
        <w:t xml:space="preserve">The Remuneration Committee shall report annually on the Board's behalf to the Company's shareholders.   Its report shall accompany the directors' report in the Company's annual report and accounts.  The Remuneration Committee's report shall include details of the frequency of, and attendance by members at, meetings of the Remuneration Committee.  </w:t>
      </w:r>
    </w:p>
    <w:p w14:paraId="216E34A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BE6CE2D" w14:textId="6FBE93B8" w:rsidR="00F04C0C" w:rsidRPr="004B1135" w:rsidRDefault="001730AD" w:rsidP="00AD4C55">
      <w:pPr>
        <w:spacing w:after="0" w:line="240" w:lineRule="auto"/>
        <w:ind w:left="1181" w:right="419" w:hanging="720"/>
        <w:rPr>
          <w:rFonts w:asciiTheme="minorHAnsi" w:hAnsiTheme="minorHAnsi" w:cstheme="minorHAnsi"/>
        </w:rPr>
      </w:pPr>
      <w:r w:rsidRPr="004B1135">
        <w:rPr>
          <w:rFonts w:asciiTheme="minorHAnsi" w:hAnsiTheme="minorHAnsi" w:cstheme="minorHAnsi"/>
        </w:rPr>
        <w:t xml:space="preserve">7.4  </w:t>
      </w:r>
      <w:r w:rsidR="00955406"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attend the Company's annual general meeting for the purpose of responding to any questions or enquiries about the Remuneration Committee, its activities and responsibilities and about the remuneration of the executive directors.  </w:t>
      </w:r>
    </w:p>
    <w:p w14:paraId="00805038"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55922CD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b/>
        </w:rPr>
        <w:t xml:space="preserve"> </w:t>
      </w:r>
    </w:p>
    <w:p w14:paraId="63CF0C4C" w14:textId="77777777" w:rsidR="00F04C0C" w:rsidRPr="004B1135" w:rsidRDefault="001730AD" w:rsidP="00AD4C55">
      <w:pPr>
        <w:pStyle w:val="Heading3"/>
        <w:tabs>
          <w:tab w:val="center" w:pos="516"/>
          <w:tab w:val="center" w:pos="1946"/>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 </w:t>
      </w:r>
      <w:r w:rsidRPr="004B1135">
        <w:rPr>
          <w:rFonts w:asciiTheme="minorHAnsi" w:hAnsiTheme="minorHAnsi" w:cstheme="minorHAnsi"/>
          <w:u w:val="none"/>
        </w:rPr>
        <w:tab/>
        <w:t xml:space="preserve">8  </w:t>
      </w:r>
      <w:r w:rsidRPr="004B1135">
        <w:rPr>
          <w:rFonts w:asciiTheme="minorHAnsi" w:hAnsiTheme="minorHAnsi" w:cstheme="minorHAnsi"/>
          <w:u w:val="none"/>
        </w:rPr>
        <w:tab/>
      </w:r>
      <w:r w:rsidRPr="004B1135">
        <w:rPr>
          <w:rFonts w:asciiTheme="minorHAnsi" w:hAnsiTheme="minorHAnsi" w:cstheme="minorHAnsi"/>
        </w:rPr>
        <w:t>General matters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19179CE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9EADC80" w14:textId="61AA4D5C" w:rsidR="00F04C0C" w:rsidRPr="004B1135" w:rsidRDefault="001730AD" w:rsidP="00AD4C55">
      <w:pPr>
        <w:spacing w:after="0" w:line="240" w:lineRule="auto"/>
        <w:ind w:left="1181" w:right="414" w:hanging="720"/>
        <w:rPr>
          <w:rFonts w:asciiTheme="minorHAnsi" w:hAnsiTheme="minorHAnsi" w:cstheme="minorHAnsi"/>
        </w:rPr>
      </w:pPr>
      <w:r w:rsidRPr="004B1135">
        <w:rPr>
          <w:rFonts w:asciiTheme="minorHAnsi" w:hAnsiTheme="minorHAnsi" w:cstheme="minorHAnsi"/>
        </w:rPr>
        <w:t xml:space="preserve">8.1  </w:t>
      </w:r>
      <w:r w:rsidR="00955406" w:rsidRPr="004B1135">
        <w:rPr>
          <w:rFonts w:asciiTheme="minorHAnsi" w:hAnsiTheme="minorHAnsi" w:cstheme="minorHAnsi"/>
        </w:rPr>
        <w:tab/>
      </w:r>
      <w:r w:rsidRPr="004B1135">
        <w:rPr>
          <w:rFonts w:asciiTheme="minorHAnsi" w:hAnsiTheme="minorHAnsi" w:cstheme="minorHAnsi"/>
        </w:rPr>
        <w:t xml:space="preserve">The Remuneration Committee shall have access to sufficient resources in order to carry out its duties, including access to the Company Secretary for assistance as required and be provided with appropriate and timely training, both in the form of an induction programme for new members and on an on-going basis for all members.  </w:t>
      </w:r>
    </w:p>
    <w:p w14:paraId="0219F62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9047C2D" w14:textId="47068B2C" w:rsidR="00F04C0C" w:rsidRPr="004B1135" w:rsidRDefault="001730AD" w:rsidP="00AD4C55">
      <w:pPr>
        <w:spacing w:after="0" w:line="240" w:lineRule="auto"/>
        <w:ind w:left="1181" w:right="417" w:hanging="720"/>
        <w:rPr>
          <w:rFonts w:asciiTheme="minorHAnsi" w:hAnsiTheme="minorHAnsi" w:cstheme="minorHAnsi"/>
        </w:rPr>
      </w:pPr>
      <w:r w:rsidRPr="004B1135">
        <w:rPr>
          <w:rFonts w:asciiTheme="minorHAnsi" w:hAnsiTheme="minorHAnsi" w:cstheme="minorHAnsi"/>
        </w:rPr>
        <w:t xml:space="preserve">8.2 </w:t>
      </w:r>
      <w:r w:rsidR="00955406" w:rsidRPr="004B1135">
        <w:rPr>
          <w:rFonts w:asciiTheme="minorHAnsi" w:hAnsiTheme="minorHAnsi" w:cstheme="minorHAnsi"/>
        </w:rPr>
        <w:tab/>
      </w:r>
      <w:r w:rsidRPr="004B1135">
        <w:rPr>
          <w:rFonts w:asciiTheme="minorHAnsi" w:hAnsiTheme="minorHAnsi" w:cstheme="minorHAnsi"/>
        </w:rPr>
        <w:t xml:space="preserve">The Remuneration Committee shall give due consideration to laws, regulations and any published guidelines or recommendations regarding the remuneration of directors of listed companies and the formation and operation of share schemes as appropriate.  </w:t>
      </w:r>
    </w:p>
    <w:p w14:paraId="7C1C8D8F"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E6F952B"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9BA73F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0FF2FAF" w14:textId="77777777" w:rsidR="00F04C0C" w:rsidRPr="004B1135" w:rsidRDefault="001730AD" w:rsidP="00AD4C55">
      <w:pPr>
        <w:spacing w:after="0" w:line="240" w:lineRule="auto"/>
        <w:ind w:left="341" w:right="9765"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8D51076"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0E5481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0AC62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p>
    <w:p w14:paraId="03600044" w14:textId="77777777" w:rsidR="00F04C0C" w:rsidRPr="004B1135" w:rsidRDefault="001730AD" w:rsidP="00AD4C55">
      <w:pPr>
        <w:spacing w:after="0" w:line="240" w:lineRule="auto"/>
        <w:ind w:left="351"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 </w:t>
      </w:r>
      <w:r w:rsidRPr="004B1135">
        <w:rPr>
          <w:rFonts w:asciiTheme="minorHAnsi" w:hAnsiTheme="minorHAnsi" w:cstheme="minorHAnsi"/>
        </w:rPr>
        <w:br w:type="page"/>
      </w:r>
    </w:p>
    <w:p w14:paraId="14F6D220"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hAnsiTheme="minorHAnsi" w:cstheme="minorHAnsi"/>
        </w:rPr>
        <w:lastRenderedPageBreak/>
        <w:t xml:space="preserve"> </w:t>
      </w:r>
    </w:p>
    <w:p w14:paraId="5BE7C98D"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62BFB5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0561FA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3085A53"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27DFF2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6B1CB84"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DD94CB7"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460C01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EB5908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677C139"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B3C8A89" w14:textId="77777777" w:rsidR="00F04C0C" w:rsidRPr="004B1135" w:rsidRDefault="001730AD" w:rsidP="00AD4C55">
      <w:pPr>
        <w:pStyle w:val="Heading1"/>
        <w:spacing w:line="240" w:lineRule="auto"/>
        <w:ind w:left="3755" w:right="0"/>
        <w:jc w:val="left"/>
        <w:rPr>
          <w:rFonts w:asciiTheme="minorHAnsi" w:hAnsiTheme="minorHAnsi" w:cstheme="minorHAnsi"/>
        </w:rPr>
      </w:pPr>
      <w:r w:rsidRPr="004B1135">
        <w:rPr>
          <w:rFonts w:asciiTheme="minorHAnsi" w:hAnsiTheme="minorHAnsi" w:cstheme="minorHAnsi"/>
        </w:rPr>
        <w:t>MIDWICH GROUP PLC</w:t>
      </w:r>
      <w:r w:rsidRPr="004B1135">
        <w:rPr>
          <w:rFonts w:asciiTheme="minorHAnsi" w:hAnsiTheme="minorHAnsi" w:cstheme="minorHAnsi"/>
          <w:b w:val="0"/>
        </w:rPr>
        <w:t xml:space="preserve"> </w:t>
      </w:r>
    </w:p>
    <w:p w14:paraId="5C9B9A0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87042D3"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5C07B68"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44B2E0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332B0CA"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AB53030"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406968E"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BCA7577"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10932B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8EA8FAF" w14:textId="77777777" w:rsidR="00F04C0C" w:rsidRPr="004B1135" w:rsidRDefault="001730AD" w:rsidP="00AD4C55">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9970F2F"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32E3E82"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0210985"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E771CBE" w14:textId="77777777" w:rsidR="00F04C0C" w:rsidRPr="004B1135" w:rsidRDefault="001730AD" w:rsidP="00AD4C55">
      <w:pPr>
        <w:tabs>
          <w:tab w:val="center" w:pos="341"/>
          <w:tab w:val="center" w:pos="48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t xml:space="preserve">  </w:t>
      </w:r>
      <w:r w:rsidRPr="004B1135">
        <w:rPr>
          <w:rFonts w:asciiTheme="minorHAnsi" w:eastAsia="Calibri" w:hAnsiTheme="minorHAnsi" w:cstheme="minorHAnsi"/>
        </w:rPr>
        <w:tab/>
      </w:r>
      <w:r w:rsidRPr="004B1135">
        <w:rPr>
          <w:rFonts w:asciiTheme="minorHAnsi" w:eastAsia="Calibri" w:hAnsiTheme="minorHAnsi" w:cstheme="minorHAnsi"/>
          <w:noProof/>
        </w:rPr>
        <mc:AlternateContent>
          <mc:Choice Requires="wpg">
            <w:drawing>
              <wp:inline distT="0" distB="0" distL="0" distR="0" wp14:anchorId="62028A6E" wp14:editId="16859327">
                <wp:extent cx="2743200" cy="13716"/>
                <wp:effectExtent l="0" t="0" r="0" b="0"/>
                <wp:docPr id="32565" name="Group 32565"/>
                <wp:cNvGraphicFramePr/>
                <a:graphic xmlns:a="http://schemas.openxmlformats.org/drawingml/2006/main">
                  <a:graphicData uri="http://schemas.microsoft.com/office/word/2010/wordprocessingGroup">
                    <wpg:wgp>
                      <wpg:cNvGrpSpPr/>
                      <wpg:grpSpPr>
                        <a:xfrm>
                          <a:off x="0" y="0"/>
                          <a:ext cx="2743200" cy="13716"/>
                          <a:chOff x="0" y="0"/>
                          <a:chExt cx="2743200" cy="13716"/>
                        </a:xfrm>
                      </wpg:grpSpPr>
                      <wps:wsp>
                        <wps:cNvPr id="2967" name="Shape 2967"/>
                        <wps:cNvSpPr/>
                        <wps:spPr>
                          <a:xfrm>
                            <a:off x="0" y="0"/>
                            <a:ext cx="2743200" cy="0"/>
                          </a:xfrm>
                          <a:custGeom>
                            <a:avLst/>
                            <a:gdLst/>
                            <a:ahLst/>
                            <a:cxnLst/>
                            <a:rect l="0" t="0" r="0" b="0"/>
                            <a:pathLst>
                              <a:path w="2743200">
                                <a:moveTo>
                                  <a:pt x="0" y="0"/>
                                </a:moveTo>
                                <a:lnTo>
                                  <a:pt x="2743200"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F31835" id="Group 32565" o:spid="_x0000_s1026" style="width:3in;height:1.1pt;mso-position-horizontal-relative:char;mso-position-vertical-relative:line" coordsize="274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">
                <v:shape id="Shape 2967"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" path="m,l2743200,e" filled="f" strokeweight="1.08pt">
                  <v:path arrowok="t" textboxrect="0,0,2743200,0"/>
                </v:shape>
                <w10:anchorlock/>
              </v:group>
            </w:pict>
          </mc:Fallback>
        </mc:AlternateContent>
      </w:r>
      <w:r w:rsidRPr="004B1135">
        <w:rPr>
          <w:rFonts w:asciiTheme="minorHAnsi" w:hAnsiTheme="minorHAnsi" w:cstheme="minorHAnsi"/>
        </w:rPr>
        <w:t xml:space="preserve"> </w:t>
      </w:r>
    </w:p>
    <w:p w14:paraId="5A966E4D" w14:textId="77777777" w:rsidR="00F04C0C" w:rsidRPr="004B1135" w:rsidRDefault="001730AD" w:rsidP="00AD4C55">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8127289" w14:textId="77777777" w:rsidR="00F04C0C" w:rsidRPr="004B1135" w:rsidRDefault="001730AD" w:rsidP="00AD4C55">
      <w:pPr>
        <w:spacing w:after="0" w:line="240" w:lineRule="auto"/>
        <w:ind w:left="3215" w:right="0"/>
        <w:jc w:val="left"/>
        <w:rPr>
          <w:rFonts w:asciiTheme="minorHAnsi" w:hAnsiTheme="minorHAnsi" w:cstheme="minorHAnsi"/>
        </w:rPr>
      </w:pPr>
      <w:r w:rsidRPr="004B1135">
        <w:rPr>
          <w:rFonts w:asciiTheme="minorHAnsi" w:hAnsiTheme="minorHAnsi" w:cstheme="minorHAnsi"/>
          <w:b/>
        </w:rPr>
        <w:t xml:space="preserve">NOMINATION COMMITTEE </w:t>
      </w:r>
      <w:r w:rsidRPr="004B1135">
        <w:rPr>
          <w:rFonts w:asciiTheme="minorHAnsi" w:hAnsiTheme="minorHAnsi" w:cstheme="minorHAnsi"/>
        </w:rPr>
        <w:t xml:space="preserve"> </w:t>
      </w:r>
    </w:p>
    <w:p w14:paraId="56C0E78E" w14:textId="77777777" w:rsidR="00F04C0C" w:rsidRPr="004B1135" w:rsidRDefault="001730AD" w:rsidP="00AD4C55">
      <w:pPr>
        <w:pStyle w:val="Heading1"/>
        <w:spacing w:line="240" w:lineRule="auto"/>
        <w:ind w:left="3556" w:right="0"/>
        <w:jc w:val="left"/>
        <w:rPr>
          <w:rFonts w:asciiTheme="minorHAnsi" w:hAnsiTheme="minorHAnsi" w:cstheme="minorHAnsi"/>
        </w:rPr>
      </w:pPr>
      <w:r w:rsidRPr="004B1135">
        <w:rPr>
          <w:rFonts w:asciiTheme="minorHAnsi" w:hAnsiTheme="minorHAnsi" w:cstheme="minorHAnsi"/>
        </w:rPr>
        <w:t>TERMS OF REFERENCE</w:t>
      </w:r>
      <w:r w:rsidRPr="004B1135">
        <w:rPr>
          <w:rFonts w:asciiTheme="minorHAnsi" w:hAnsiTheme="minorHAnsi" w:cstheme="minorHAnsi"/>
          <w:b w:val="0"/>
        </w:rPr>
        <w:t xml:space="preserve">  </w:t>
      </w:r>
    </w:p>
    <w:p w14:paraId="4180211B" w14:textId="77777777" w:rsidR="00F04C0C" w:rsidRPr="004B1135" w:rsidRDefault="001730AD" w:rsidP="00AD4C55">
      <w:pPr>
        <w:spacing w:after="0" w:line="240" w:lineRule="auto"/>
        <w:ind w:left="0" w:right="3207" w:firstLine="0"/>
        <w:jc w:val="right"/>
        <w:rPr>
          <w:rFonts w:asciiTheme="minorHAnsi" w:hAnsiTheme="minorHAnsi" w:cstheme="minorHAnsi"/>
        </w:rPr>
      </w:pPr>
      <w:r w:rsidRPr="004B1135">
        <w:rPr>
          <w:rFonts w:asciiTheme="minorHAnsi" w:eastAsia="Calibri" w:hAnsiTheme="minorHAnsi" w:cstheme="minorHAnsi"/>
          <w:noProof/>
        </w:rPr>
        <mc:AlternateContent>
          <mc:Choice Requires="wpg">
            <w:drawing>
              <wp:inline distT="0" distB="0" distL="0" distR="0" wp14:anchorId="1D6AF5F1" wp14:editId="2B69EFED">
                <wp:extent cx="2751709" cy="13716"/>
                <wp:effectExtent l="0" t="0" r="0" b="0"/>
                <wp:docPr id="32566" name="Group 32566"/>
                <wp:cNvGraphicFramePr/>
                <a:graphic xmlns:a="http://schemas.openxmlformats.org/drawingml/2006/main">
                  <a:graphicData uri="http://schemas.microsoft.com/office/word/2010/wordprocessingGroup">
                    <wpg:wgp>
                      <wpg:cNvGrpSpPr/>
                      <wpg:grpSpPr>
                        <a:xfrm>
                          <a:off x="0" y="0"/>
                          <a:ext cx="2751709" cy="13716"/>
                          <a:chOff x="0" y="0"/>
                          <a:chExt cx="2751709" cy="13716"/>
                        </a:xfrm>
                      </wpg:grpSpPr>
                      <wps:wsp>
                        <wps:cNvPr id="2968" name="Shape 2968"/>
                        <wps:cNvSpPr/>
                        <wps:spPr>
                          <a:xfrm>
                            <a:off x="0" y="0"/>
                            <a:ext cx="2751709" cy="0"/>
                          </a:xfrm>
                          <a:custGeom>
                            <a:avLst/>
                            <a:gdLst/>
                            <a:ahLst/>
                            <a:cxnLst/>
                            <a:rect l="0" t="0" r="0" b="0"/>
                            <a:pathLst>
                              <a:path w="2751709">
                                <a:moveTo>
                                  <a:pt x="0" y="0"/>
                                </a:moveTo>
                                <a:lnTo>
                                  <a:pt x="2751709"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814F1C" id="Group 32566" o:spid="_x0000_s1026" style="width:216.65pt;height:1.1pt;mso-position-horizontal-relative:char;mso-position-vertical-relative:line" coordsize="275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">
                <v:shape id="Shape 2968" o:spid="_x0000_s1027" style="position:absolute;width:27517;height:0;visibility:visible;mso-wrap-style:square;v-text-anchor:top" coordsize="275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" path="m,l2751709,e" filled="f" strokeweight="1.08pt">
                  <v:path arrowok="t" textboxrect="0,0,2751709,0"/>
                </v:shape>
                <w10:anchorlock/>
              </v:group>
            </w:pict>
          </mc:Fallback>
        </mc:AlternateContent>
      </w:r>
      <w:r w:rsidRPr="004B1135">
        <w:rPr>
          <w:rFonts w:asciiTheme="minorHAnsi" w:hAnsiTheme="minorHAnsi" w:cstheme="minorHAnsi"/>
        </w:rPr>
        <w:t xml:space="preserve"> </w:t>
      </w:r>
    </w:p>
    <w:p w14:paraId="6B82DF93"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r>
      <w:r w:rsidRPr="004B1135">
        <w:rPr>
          <w:rFonts w:asciiTheme="minorHAnsi" w:hAnsiTheme="minorHAnsi" w:cstheme="minorHAnsi"/>
          <w:b/>
        </w:rPr>
        <w:t xml:space="preserve"> </w:t>
      </w:r>
    </w:p>
    <w:p w14:paraId="16C7F148" w14:textId="77777777" w:rsidR="00F04C0C" w:rsidRPr="004B1135" w:rsidRDefault="001730AD" w:rsidP="00AD4C55">
      <w:pPr>
        <w:spacing w:after="0" w:line="240" w:lineRule="auto"/>
        <w:ind w:left="65" w:right="0" w:firstLine="0"/>
        <w:jc w:val="center"/>
        <w:rPr>
          <w:rFonts w:asciiTheme="minorHAnsi" w:hAnsiTheme="minorHAnsi" w:cstheme="minorHAnsi"/>
        </w:rPr>
      </w:pPr>
      <w:r w:rsidRPr="004B1135">
        <w:rPr>
          <w:rFonts w:asciiTheme="minorHAnsi" w:hAnsiTheme="minorHAnsi" w:cstheme="minorHAnsi"/>
          <w:b/>
        </w:rPr>
        <w:t xml:space="preserve"> </w:t>
      </w:r>
    </w:p>
    <w:p w14:paraId="6CBB4DC0" w14:textId="77777777" w:rsidR="00F379B9" w:rsidRPr="004B1135" w:rsidRDefault="00F379B9">
      <w:pPr>
        <w:spacing w:after="160" w:line="259" w:lineRule="auto"/>
        <w:ind w:left="0" w:right="0" w:firstLine="0"/>
        <w:jc w:val="left"/>
        <w:rPr>
          <w:rFonts w:asciiTheme="minorHAnsi" w:hAnsiTheme="minorHAnsi" w:cstheme="minorHAnsi"/>
          <w:b/>
        </w:rPr>
      </w:pPr>
      <w:r w:rsidRPr="004B1135">
        <w:rPr>
          <w:rFonts w:asciiTheme="minorHAnsi" w:hAnsiTheme="minorHAnsi" w:cstheme="minorHAnsi"/>
          <w:b/>
        </w:rPr>
        <w:br w:type="page"/>
      </w:r>
    </w:p>
    <w:p w14:paraId="0F8019C5" w14:textId="73B11D3B" w:rsidR="00F04C0C" w:rsidRPr="004B1135" w:rsidRDefault="001730AD" w:rsidP="00AD4C55">
      <w:pPr>
        <w:spacing w:after="0" w:line="240" w:lineRule="auto"/>
        <w:ind w:left="5109" w:right="5043" w:firstLine="0"/>
        <w:jc w:val="center"/>
        <w:rPr>
          <w:rFonts w:asciiTheme="minorHAnsi" w:hAnsiTheme="minorHAnsi" w:cstheme="minorHAnsi"/>
        </w:rPr>
      </w:pPr>
      <w:r w:rsidRPr="004B1135">
        <w:rPr>
          <w:rFonts w:asciiTheme="minorHAnsi" w:hAnsiTheme="minorHAnsi" w:cstheme="minorHAnsi"/>
          <w:b/>
        </w:rPr>
        <w:lastRenderedPageBreak/>
        <w:t xml:space="preserve">  </w:t>
      </w:r>
    </w:p>
    <w:p w14:paraId="40696066" w14:textId="77777777" w:rsidR="00F04C0C" w:rsidRPr="004B1135" w:rsidRDefault="001730AD" w:rsidP="00AD4C55">
      <w:pPr>
        <w:spacing w:after="0" w:line="240" w:lineRule="auto"/>
        <w:ind w:left="65" w:right="0" w:firstLine="0"/>
        <w:jc w:val="center"/>
        <w:rPr>
          <w:rFonts w:asciiTheme="minorHAnsi" w:hAnsiTheme="minorHAnsi" w:cstheme="minorHAnsi"/>
        </w:rPr>
      </w:pPr>
      <w:r w:rsidRPr="004B1135">
        <w:rPr>
          <w:rFonts w:asciiTheme="minorHAnsi" w:hAnsiTheme="minorHAnsi" w:cstheme="minorHAnsi"/>
          <w:b/>
        </w:rPr>
        <w:t xml:space="preserve"> </w:t>
      </w:r>
    </w:p>
    <w:p w14:paraId="25A40DFC" w14:textId="77777777" w:rsidR="00F04C0C" w:rsidRPr="004B1135" w:rsidRDefault="001730AD" w:rsidP="00AD4C55">
      <w:pPr>
        <w:pStyle w:val="Heading2"/>
        <w:spacing w:after="0" w:line="240" w:lineRule="auto"/>
        <w:ind w:left="18" w:right="0"/>
        <w:jc w:val="center"/>
        <w:rPr>
          <w:rFonts w:asciiTheme="minorHAnsi" w:hAnsiTheme="minorHAnsi" w:cstheme="minorHAnsi"/>
        </w:rPr>
      </w:pPr>
      <w:r w:rsidRPr="004B1135">
        <w:rPr>
          <w:rFonts w:asciiTheme="minorHAnsi" w:hAnsiTheme="minorHAnsi" w:cstheme="minorHAnsi"/>
          <w:u w:val="single" w:color="000000"/>
        </w:rPr>
        <w:t>Contents</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21B949BA"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C4E1B7E" w14:textId="77777777" w:rsidR="00F04C0C" w:rsidRPr="004B1135" w:rsidRDefault="001730AD" w:rsidP="00F379B9">
      <w:pPr>
        <w:numPr>
          <w:ilvl w:val="0"/>
          <w:numId w:val="11"/>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Membership ............................................................................................................................. </w:t>
      </w:r>
    </w:p>
    <w:p w14:paraId="3B819015" w14:textId="77777777" w:rsidR="00F04C0C" w:rsidRPr="004B1135" w:rsidRDefault="001730AD" w:rsidP="00F379B9">
      <w:pPr>
        <w:numPr>
          <w:ilvl w:val="0"/>
          <w:numId w:val="11"/>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Meetings...................................................................................................................................  </w:t>
      </w:r>
    </w:p>
    <w:p w14:paraId="74815143" w14:textId="77777777" w:rsidR="00F04C0C" w:rsidRPr="004B1135" w:rsidRDefault="001730AD" w:rsidP="00F379B9">
      <w:pPr>
        <w:numPr>
          <w:ilvl w:val="0"/>
          <w:numId w:val="11"/>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Voting arrangements ...............................................................................................................  </w:t>
      </w:r>
    </w:p>
    <w:p w14:paraId="20177D2A" w14:textId="77777777" w:rsidR="00F04C0C" w:rsidRPr="004B1135" w:rsidRDefault="001730AD" w:rsidP="00F379B9">
      <w:pPr>
        <w:numPr>
          <w:ilvl w:val="0"/>
          <w:numId w:val="11"/>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Minutes .................................................................................................................................... </w:t>
      </w:r>
    </w:p>
    <w:p w14:paraId="082483D5" w14:textId="77777777" w:rsidR="00F379B9" w:rsidRPr="004B1135" w:rsidRDefault="001730AD" w:rsidP="00F379B9">
      <w:pPr>
        <w:numPr>
          <w:ilvl w:val="0"/>
          <w:numId w:val="11"/>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Authority .................................................................................................................................. </w:t>
      </w:r>
      <w:r w:rsidR="00F379B9" w:rsidRPr="004B1135">
        <w:rPr>
          <w:rFonts w:asciiTheme="minorHAnsi" w:hAnsiTheme="minorHAnsi" w:cstheme="minorHAnsi"/>
        </w:rPr>
        <w:t xml:space="preserve"> </w:t>
      </w:r>
    </w:p>
    <w:p w14:paraId="5B41947D" w14:textId="498DD31F" w:rsidR="00F379B9" w:rsidRPr="004B1135" w:rsidRDefault="00F379B9" w:rsidP="00F379B9">
      <w:pPr>
        <w:pStyle w:val="ListParagraph"/>
        <w:numPr>
          <w:ilvl w:val="0"/>
          <w:numId w:val="12"/>
        </w:numPr>
        <w:spacing w:after="0" w:line="240" w:lineRule="auto"/>
        <w:ind w:left="851" w:right="41" w:hanging="709"/>
        <w:rPr>
          <w:rFonts w:asciiTheme="minorHAnsi" w:hAnsiTheme="minorHAnsi" w:cstheme="minorHAnsi"/>
        </w:rPr>
      </w:pPr>
      <w:r w:rsidRPr="004B1135">
        <w:rPr>
          <w:rFonts w:asciiTheme="minorHAnsi" w:hAnsiTheme="minorHAnsi" w:cstheme="minorHAnsi"/>
        </w:rPr>
        <w:t>D</w:t>
      </w:r>
      <w:r w:rsidR="001730AD" w:rsidRPr="004B1135">
        <w:rPr>
          <w:rFonts w:asciiTheme="minorHAnsi" w:hAnsiTheme="minorHAnsi" w:cstheme="minorHAnsi"/>
        </w:rPr>
        <w:t xml:space="preserve">uties ....................................................................................................................................... </w:t>
      </w:r>
    </w:p>
    <w:p w14:paraId="11DECD8E" w14:textId="7BC0225D" w:rsidR="00F04C0C" w:rsidRPr="004B1135" w:rsidRDefault="001730AD" w:rsidP="00F379B9">
      <w:pPr>
        <w:pStyle w:val="ListParagraph"/>
        <w:numPr>
          <w:ilvl w:val="0"/>
          <w:numId w:val="12"/>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Recommendations to the Board ...............................................................................................  </w:t>
      </w:r>
    </w:p>
    <w:p w14:paraId="2B807C4E" w14:textId="7075E0FE" w:rsidR="00F04C0C" w:rsidRPr="004B1135" w:rsidRDefault="001730AD" w:rsidP="00F379B9">
      <w:pPr>
        <w:pStyle w:val="ListParagraph"/>
        <w:numPr>
          <w:ilvl w:val="0"/>
          <w:numId w:val="12"/>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Reporting .................................................................................................................................  </w:t>
      </w:r>
      <w:r w:rsidRPr="004B1135">
        <w:rPr>
          <w:rFonts w:asciiTheme="minorHAnsi" w:hAnsiTheme="minorHAnsi" w:cstheme="minorHAnsi"/>
        </w:rPr>
        <w:br w:type="page"/>
      </w:r>
    </w:p>
    <w:p w14:paraId="7B2D8D41" w14:textId="77777777" w:rsidR="00F04C0C" w:rsidRPr="004B1135" w:rsidRDefault="001730AD" w:rsidP="00AD4C55">
      <w:pPr>
        <w:spacing w:after="0" w:line="240" w:lineRule="auto"/>
        <w:ind w:left="27" w:right="0" w:firstLine="0"/>
        <w:jc w:val="center"/>
        <w:rPr>
          <w:rFonts w:asciiTheme="minorHAnsi" w:hAnsiTheme="minorHAnsi" w:cstheme="minorHAnsi"/>
        </w:rPr>
      </w:pPr>
      <w:r w:rsidRPr="004B1135">
        <w:rPr>
          <w:rFonts w:asciiTheme="minorHAnsi" w:hAnsiTheme="minorHAnsi" w:cstheme="minorHAnsi"/>
          <w:b/>
        </w:rPr>
        <w:lastRenderedPageBreak/>
        <w:t xml:space="preserve"> </w:t>
      </w:r>
    </w:p>
    <w:p w14:paraId="1D90FD69" w14:textId="77777777" w:rsidR="00F04C0C" w:rsidRPr="004B1135" w:rsidRDefault="001730AD" w:rsidP="00AD4C55">
      <w:pPr>
        <w:pStyle w:val="Heading1"/>
        <w:spacing w:line="240" w:lineRule="auto"/>
        <w:ind w:left="90" w:right="109"/>
        <w:rPr>
          <w:rFonts w:asciiTheme="minorHAnsi" w:hAnsiTheme="minorHAnsi" w:cstheme="minorHAnsi"/>
        </w:rPr>
      </w:pPr>
      <w:r w:rsidRPr="004B1135">
        <w:rPr>
          <w:rFonts w:asciiTheme="minorHAnsi" w:hAnsiTheme="minorHAnsi" w:cstheme="minorHAnsi"/>
        </w:rPr>
        <w:t xml:space="preserve">MIDWICH GROUP PLC  </w:t>
      </w:r>
    </w:p>
    <w:p w14:paraId="5E56764A" w14:textId="4B939EE1" w:rsidR="00F04C0C" w:rsidRPr="004B1135" w:rsidRDefault="001730AD" w:rsidP="00AD4C55">
      <w:pPr>
        <w:pStyle w:val="Heading2"/>
        <w:spacing w:after="0" w:line="240" w:lineRule="auto"/>
        <w:ind w:left="90" w:right="116"/>
        <w:jc w:val="center"/>
        <w:rPr>
          <w:rFonts w:asciiTheme="minorHAnsi" w:hAnsiTheme="minorHAnsi" w:cstheme="minorHAnsi"/>
        </w:rPr>
      </w:pPr>
      <w:r w:rsidRPr="004B1135">
        <w:rPr>
          <w:rFonts w:asciiTheme="minorHAnsi" w:hAnsiTheme="minorHAnsi" w:cstheme="minorHAnsi"/>
        </w:rPr>
        <w:t>Nomination Committee: Terms of Reference</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794303CA" w14:textId="77777777" w:rsidR="0057116E" w:rsidRPr="004B1135" w:rsidRDefault="0057116E" w:rsidP="0057116E">
      <w:pPr>
        <w:rPr>
          <w:rFonts w:asciiTheme="minorHAnsi" w:hAnsiTheme="minorHAnsi" w:cstheme="minorHAnsi"/>
        </w:rPr>
      </w:pPr>
    </w:p>
    <w:p w14:paraId="3604EA39" w14:textId="77777777" w:rsidR="00F04C0C" w:rsidRPr="004B1135" w:rsidRDefault="001730AD" w:rsidP="00AD4C55">
      <w:pPr>
        <w:spacing w:after="0" w:line="240" w:lineRule="auto"/>
        <w:ind w:left="111" w:right="331"/>
        <w:jc w:val="left"/>
        <w:rPr>
          <w:rFonts w:asciiTheme="minorHAnsi" w:hAnsiTheme="minorHAnsi" w:cstheme="minorHAnsi"/>
        </w:rPr>
      </w:pPr>
      <w:r w:rsidRPr="004B1135">
        <w:rPr>
          <w:rFonts w:asciiTheme="minorHAnsi" w:hAnsiTheme="minorHAnsi" w:cstheme="minorHAnsi"/>
        </w:rPr>
        <w:t>Pursuant to a resolution of the board of directors ("</w:t>
      </w:r>
      <w:r w:rsidRPr="004B1135">
        <w:rPr>
          <w:rFonts w:asciiTheme="minorHAnsi" w:hAnsiTheme="minorHAnsi" w:cstheme="minorHAnsi"/>
          <w:b/>
        </w:rPr>
        <w:t>Board</w:t>
      </w:r>
      <w:r w:rsidRPr="004B1135">
        <w:rPr>
          <w:rFonts w:asciiTheme="minorHAnsi" w:hAnsiTheme="minorHAnsi" w:cstheme="minorHAnsi"/>
        </w:rPr>
        <w:t>") of Midwich Group plc (“</w:t>
      </w:r>
      <w:r w:rsidRPr="004B1135">
        <w:rPr>
          <w:rFonts w:asciiTheme="minorHAnsi" w:hAnsiTheme="minorHAnsi" w:cstheme="minorHAnsi"/>
          <w:b/>
        </w:rPr>
        <w:t>Company</w:t>
      </w:r>
      <w:r w:rsidRPr="004B1135">
        <w:rPr>
          <w:rFonts w:asciiTheme="minorHAnsi" w:hAnsiTheme="minorHAnsi" w:cstheme="minorHAnsi"/>
        </w:rPr>
        <w:t>”) passed on 13 April 2016, the directors of the Company have established a board committee, with the following terms of reference, as the nomination committee ("</w:t>
      </w:r>
      <w:r w:rsidRPr="004B1135">
        <w:rPr>
          <w:rFonts w:asciiTheme="minorHAnsi" w:hAnsiTheme="minorHAnsi" w:cstheme="minorHAnsi"/>
          <w:b/>
        </w:rPr>
        <w:t>Nomination Committee</w:t>
      </w:r>
      <w:r w:rsidRPr="004B1135">
        <w:rPr>
          <w:rFonts w:asciiTheme="minorHAnsi" w:hAnsiTheme="minorHAnsi" w:cstheme="minorHAnsi"/>
        </w:rPr>
        <w:t xml:space="preserve">") of the Company, to lead the process for Board appointments and make recommendations to the Board.  </w:t>
      </w:r>
    </w:p>
    <w:p w14:paraId="759A516A"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323F00" w14:textId="77777777" w:rsidR="00F04C0C" w:rsidRPr="004B1135" w:rsidRDefault="001730AD" w:rsidP="00AD4C55">
      <w:pPr>
        <w:pStyle w:val="Heading3"/>
        <w:tabs>
          <w:tab w:val="center" w:pos="1421"/>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1  </w:t>
      </w:r>
      <w:r w:rsidRPr="004B1135">
        <w:rPr>
          <w:rFonts w:asciiTheme="minorHAnsi" w:hAnsiTheme="minorHAnsi" w:cstheme="minorHAnsi"/>
          <w:u w:val="none"/>
        </w:rPr>
        <w:tab/>
      </w:r>
      <w:r w:rsidRPr="004B1135">
        <w:rPr>
          <w:rFonts w:asciiTheme="minorHAnsi" w:hAnsiTheme="minorHAnsi" w:cstheme="minorHAnsi"/>
        </w:rPr>
        <w:t>Membership</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6EA7C7A0"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5A24328" w14:textId="1AF5455C"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1.1  </w:t>
      </w:r>
      <w:r w:rsidR="0057116E" w:rsidRPr="004B1135">
        <w:rPr>
          <w:rFonts w:asciiTheme="minorHAnsi" w:hAnsiTheme="minorHAnsi" w:cstheme="minorHAnsi"/>
        </w:rPr>
        <w:tab/>
      </w:r>
      <w:r w:rsidRPr="004B1135">
        <w:rPr>
          <w:rFonts w:asciiTheme="minorHAnsi" w:hAnsiTheme="minorHAnsi" w:cstheme="minorHAnsi"/>
        </w:rPr>
        <w:t xml:space="preserve">The members of the Nomination Committee shall be appointed by the Board and shall consist of a majority of independent non-executive directors.  </w:t>
      </w:r>
    </w:p>
    <w:p w14:paraId="2CF71D1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F23C0BE" w14:textId="14309B68"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1.2  </w:t>
      </w:r>
      <w:r w:rsidR="0057116E" w:rsidRPr="004B1135">
        <w:rPr>
          <w:rFonts w:asciiTheme="minorHAnsi" w:hAnsiTheme="minorHAnsi" w:cstheme="minorHAnsi"/>
        </w:rPr>
        <w:tab/>
      </w:r>
      <w:r w:rsidRPr="004B1135">
        <w:rPr>
          <w:rFonts w:asciiTheme="minorHAnsi" w:hAnsiTheme="minorHAnsi" w:cstheme="minorHAnsi"/>
        </w:rPr>
        <w:t xml:space="preserve">The Nomination Committee shall have at least three members.  </w:t>
      </w:r>
    </w:p>
    <w:p w14:paraId="39A5F424"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E93EEFB" w14:textId="5E12B953"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1.3  </w:t>
      </w:r>
      <w:r w:rsidR="0057116E" w:rsidRPr="004B1135">
        <w:rPr>
          <w:rFonts w:asciiTheme="minorHAnsi" w:hAnsiTheme="minorHAnsi" w:cstheme="minorHAnsi"/>
        </w:rPr>
        <w:tab/>
      </w:r>
      <w:r w:rsidRPr="004B1135">
        <w:rPr>
          <w:rFonts w:asciiTheme="minorHAnsi" w:hAnsiTheme="minorHAnsi" w:cstheme="minorHAnsi"/>
        </w:rPr>
        <w:t xml:space="preserve">The Nomination Committee's </w:t>
      </w:r>
      <w:r w:rsidR="00141CB2" w:rsidRPr="004B1135">
        <w:rPr>
          <w:rFonts w:asciiTheme="minorHAnsi" w:hAnsiTheme="minorHAnsi" w:cstheme="minorHAnsi"/>
        </w:rPr>
        <w:t>Chair</w:t>
      </w:r>
      <w:r w:rsidRPr="004B1135">
        <w:rPr>
          <w:rFonts w:asciiTheme="minorHAnsi" w:hAnsiTheme="minorHAnsi" w:cstheme="minorHAnsi"/>
        </w:rPr>
        <w:t xml:space="preserve"> ("</w:t>
      </w:r>
      <w:r w:rsidR="00141CB2" w:rsidRPr="004B1135">
        <w:rPr>
          <w:rFonts w:asciiTheme="minorHAnsi" w:hAnsiTheme="minorHAnsi" w:cstheme="minorHAnsi"/>
          <w:b/>
        </w:rPr>
        <w:t>Chair</w:t>
      </w:r>
      <w:r w:rsidRPr="004B1135">
        <w:rPr>
          <w:rFonts w:asciiTheme="minorHAnsi" w:hAnsiTheme="minorHAnsi" w:cstheme="minorHAnsi"/>
        </w:rPr>
        <w:t xml:space="preserve">") shall be appointed by the Board and should be an independent non-executive director.  The Board shall determine how long the </w:t>
      </w:r>
      <w:r w:rsidR="00141CB2" w:rsidRPr="004B1135">
        <w:rPr>
          <w:rFonts w:asciiTheme="minorHAnsi" w:hAnsiTheme="minorHAnsi" w:cstheme="minorHAnsi"/>
        </w:rPr>
        <w:t>Chair</w:t>
      </w:r>
      <w:r w:rsidRPr="004B1135">
        <w:rPr>
          <w:rFonts w:asciiTheme="minorHAnsi" w:hAnsiTheme="minorHAnsi" w:cstheme="minorHAnsi"/>
        </w:rPr>
        <w:t xml:space="preserve"> shall hold office. </w:t>
      </w:r>
    </w:p>
    <w:p w14:paraId="7C43EE3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516CEC8" w14:textId="7E8DE5E5"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1.4 </w:t>
      </w:r>
      <w:r w:rsidR="0057116E"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should not chair the Nomination  Committee  when it  is  dealing with  the appointment of a successor to the </w:t>
      </w:r>
      <w:r w:rsidR="00141CB2" w:rsidRPr="004B1135">
        <w:rPr>
          <w:rFonts w:asciiTheme="minorHAnsi" w:hAnsiTheme="minorHAnsi" w:cstheme="minorHAnsi"/>
        </w:rPr>
        <w:t>Chair</w:t>
      </w:r>
      <w:r w:rsidRPr="004B1135">
        <w:rPr>
          <w:rFonts w:asciiTheme="minorHAnsi" w:hAnsiTheme="minorHAnsi" w:cstheme="minorHAnsi"/>
        </w:rPr>
        <w:t xml:space="preserve">ship of the Board.  </w:t>
      </w:r>
    </w:p>
    <w:p w14:paraId="6707B2F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D6A4FB4" w14:textId="7CCC02DA"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1.5  </w:t>
      </w:r>
      <w:r w:rsidR="0057116E" w:rsidRPr="004B1135">
        <w:rPr>
          <w:rFonts w:asciiTheme="minorHAnsi" w:hAnsiTheme="minorHAnsi" w:cstheme="minorHAnsi"/>
        </w:rPr>
        <w:tab/>
      </w:r>
      <w:r w:rsidRPr="004B1135">
        <w:rPr>
          <w:rFonts w:asciiTheme="minorHAnsi" w:hAnsiTheme="minorHAnsi" w:cstheme="minorHAnsi"/>
        </w:rPr>
        <w:t xml:space="preserve">In the absence of the </w:t>
      </w:r>
      <w:r w:rsidR="00141CB2" w:rsidRPr="004B1135">
        <w:rPr>
          <w:rFonts w:asciiTheme="minorHAnsi" w:hAnsiTheme="minorHAnsi" w:cstheme="minorHAnsi"/>
        </w:rPr>
        <w:t>Chair</w:t>
      </w:r>
      <w:r w:rsidRPr="004B1135">
        <w:rPr>
          <w:rFonts w:asciiTheme="minorHAnsi" w:hAnsiTheme="minorHAnsi" w:cstheme="minorHAnsi"/>
        </w:rPr>
        <w:t xml:space="preserve"> and/or an appointed deputy, the remaining members present shall elect one of themselves to chair the meeting from those who would qualify under these Terms of Reference to be appointed to that position by the Board.  </w:t>
      </w:r>
    </w:p>
    <w:p w14:paraId="6280844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75F9A77" w14:textId="1522D01A" w:rsidR="00F04C0C" w:rsidRPr="004B1135" w:rsidRDefault="001730AD" w:rsidP="001533D9">
      <w:pPr>
        <w:spacing w:after="0" w:line="240" w:lineRule="auto"/>
        <w:ind w:left="709" w:right="41" w:hanging="567"/>
        <w:rPr>
          <w:rFonts w:asciiTheme="minorHAnsi" w:hAnsiTheme="minorHAnsi" w:cstheme="minorHAnsi"/>
        </w:rPr>
      </w:pPr>
      <w:r w:rsidRPr="004B1135">
        <w:rPr>
          <w:rFonts w:asciiTheme="minorHAnsi" w:hAnsiTheme="minorHAnsi" w:cstheme="minorHAnsi"/>
        </w:rPr>
        <w:t xml:space="preserve">1.6  </w:t>
      </w:r>
      <w:r w:rsidR="0057116E" w:rsidRPr="004B1135">
        <w:rPr>
          <w:rFonts w:asciiTheme="minorHAnsi" w:hAnsiTheme="minorHAnsi" w:cstheme="minorHAnsi"/>
        </w:rPr>
        <w:tab/>
      </w:r>
      <w:r w:rsidR="00B276F4" w:rsidRPr="004B1135">
        <w:rPr>
          <w:rFonts w:asciiTheme="minorHAnsi" w:hAnsiTheme="minorHAnsi" w:cstheme="minorHAnsi"/>
        </w:rPr>
        <w:t>For independent directors, a</w:t>
      </w:r>
      <w:r w:rsidRPr="004B1135">
        <w:rPr>
          <w:rFonts w:asciiTheme="minorHAnsi" w:hAnsiTheme="minorHAnsi" w:cstheme="minorHAnsi"/>
        </w:rPr>
        <w:t>ppointments to the Nomination Committee shall be for a period of up to three years, which may be extended for two further three-year periods, provided the member still meets the criteria for the membership of the Nomination Committee</w:t>
      </w:r>
      <w:r w:rsidR="001533D9">
        <w:rPr>
          <w:rFonts w:asciiTheme="minorHAnsi" w:hAnsiTheme="minorHAnsi" w:cstheme="minorHAnsi"/>
        </w:rPr>
        <w:t>, with a further extension permitted as part of the Group’s succession plans</w:t>
      </w:r>
      <w:r w:rsidR="001533D9" w:rsidRPr="004B1135">
        <w:rPr>
          <w:rFonts w:asciiTheme="minorHAnsi" w:hAnsiTheme="minorHAnsi" w:cstheme="minorHAnsi"/>
        </w:rPr>
        <w:t xml:space="preserve">. </w:t>
      </w:r>
      <w:r w:rsidR="00B276F4" w:rsidRPr="004B1135">
        <w:rPr>
          <w:rFonts w:asciiTheme="minorHAnsi" w:hAnsiTheme="minorHAnsi" w:cstheme="minorHAnsi"/>
        </w:rPr>
        <w:t xml:space="preserve">Executive director membership can be renewed indefinitely. </w:t>
      </w:r>
    </w:p>
    <w:p w14:paraId="29B5BF0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6ECD8E" w14:textId="1C3857B0"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1.7  </w:t>
      </w:r>
      <w:r w:rsidR="0057116E" w:rsidRPr="004B1135">
        <w:rPr>
          <w:rFonts w:asciiTheme="minorHAnsi" w:hAnsiTheme="minorHAnsi" w:cstheme="minorHAnsi"/>
        </w:rPr>
        <w:tab/>
      </w:r>
      <w:r w:rsidRPr="004B1135">
        <w:rPr>
          <w:rFonts w:asciiTheme="minorHAnsi" w:hAnsiTheme="minorHAnsi" w:cstheme="minorHAnsi"/>
        </w:rPr>
        <w:t xml:space="preserve">The members of the Nomination Committee can  be  varied  at  any  time  by  a  majority resolution of the existing members of the Nomination Committee, save that the majority of the Nomination Committee must remain independent and non-executive directors.  </w:t>
      </w:r>
    </w:p>
    <w:p w14:paraId="01D0A226"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BE92BF3" w14:textId="77777777" w:rsidR="00F04C0C" w:rsidRPr="004B1135" w:rsidRDefault="001730AD" w:rsidP="00AD4C55">
      <w:pPr>
        <w:pStyle w:val="Heading3"/>
        <w:tabs>
          <w:tab w:val="center" w:pos="1249"/>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2  </w:t>
      </w:r>
      <w:r w:rsidRPr="004B1135">
        <w:rPr>
          <w:rFonts w:asciiTheme="minorHAnsi" w:hAnsiTheme="minorHAnsi" w:cstheme="minorHAnsi"/>
          <w:u w:val="none"/>
        </w:rPr>
        <w:tab/>
      </w:r>
      <w:r w:rsidRPr="004B1135">
        <w:rPr>
          <w:rFonts w:asciiTheme="minorHAnsi" w:hAnsiTheme="minorHAnsi" w:cstheme="minorHAnsi"/>
        </w:rPr>
        <w:t>Meetings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7B47E031"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F70C39F" w14:textId="3888ABA4"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2.1  </w:t>
      </w:r>
      <w:r w:rsidR="0057116E" w:rsidRPr="004B1135">
        <w:rPr>
          <w:rFonts w:asciiTheme="minorHAnsi" w:hAnsiTheme="minorHAnsi" w:cstheme="minorHAnsi"/>
        </w:rPr>
        <w:tab/>
      </w:r>
      <w:r w:rsidRPr="004B1135">
        <w:rPr>
          <w:rFonts w:asciiTheme="minorHAnsi" w:hAnsiTheme="minorHAnsi" w:cstheme="minorHAnsi"/>
        </w:rPr>
        <w:t xml:space="preserve">The quorum for the transaction of business of the Nomination Committee shall be two members present in person, both of whom must be independent non-executive directors.  A duly convened meeting of the Nomination Committee at which a quorum is present shall be competent to exercise all or any of the authorities, powers and discretions vested in or exercisable by it.  </w:t>
      </w:r>
    </w:p>
    <w:p w14:paraId="740D5C23"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F949F74" w14:textId="567291C5"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2.2  </w:t>
      </w:r>
      <w:r w:rsidR="0057116E" w:rsidRPr="004B1135">
        <w:rPr>
          <w:rFonts w:asciiTheme="minorHAnsi" w:hAnsiTheme="minorHAnsi" w:cstheme="minorHAnsi"/>
        </w:rPr>
        <w:tab/>
      </w:r>
      <w:r w:rsidRPr="004B1135">
        <w:rPr>
          <w:rFonts w:asciiTheme="minorHAnsi" w:hAnsiTheme="minorHAnsi" w:cstheme="minorHAnsi"/>
        </w:rPr>
        <w:t xml:space="preserve">The Nomination Committee shall meet at least once a year and otherwise as required.  These meetings shall be convened by any member, at the request of the </w:t>
      </w:r>
      <w:r w:rsidR="00141CB2" w:rsidRPr="004B1135">
        <w:rPr>
          <w:rFonts w:asciiTheme="minorHAnsi" w:hAnsiTheme="minorHAnsi" w:cstheme="minorHAnsi"/>
        </w:rPr>
        <w:t>Chair</w:t>
      </w:r>
      <w:r w:rsidRPr="004B1135">
        <w:rPr>
          <w:rFonts w:asciiTheme="minorHAnsi" w:hAnsiTheme="minorHAnsi" w:cstheme="minorHAnsi"/>
        </w:rPr>
        <w:t xml:space="preserve">.  </w:t>
      </w:r>
    </w:p>
    <w:p w14:paraId="43B5FEF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803B4DB" w14:textId="64D27225"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2.3  </w:t>
      </w:r>
      <w:r w:rsidR="0057116E" w:rsidRPr="004B1135">
        <w:rPr>
          <w:rFonts w:asciiTheme="minorHAnsi" w:hAnsiTheme="minorHAnsi" w:cstheme="minorHAnsi"/>
        </w:rPr>
        <w:tab/>
      </w:r>
      <w:r w:rsidRPr="004B1135">
        <w:rPr>
          <w:rFonts w:asciiTheme="minorHAnsi" w:hAnsiTheme="minorHAnsi" w:cstheme="minorHAnsi"/>
        </w:rPr>
        <w:t xml:space="preserve">Only members of the Nomination Committee have  the  right  to  attend  meetings  of  the Nomination Committee, but the Nomination Committee may invite any person it thinks appropriate to join the members of the Nomination Committee at its meetings.  Any such person invited to attend a meeting of the Nomination Committee shall have no right to participate or vote on any matter put to that meeting.  </w:t>
      </w:r>
    </w:p>
    <w:p w14:paraId="013E0EF4"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4D04E81" w14:textId="133F99C1" w:rsidR="00F04C0C" w:rsidRPr="004B1135" w:rsidRDefault="001730AD" w:rsidP="0057116E">
      <w:pPr>
        <w:spacing w:after="0" w:line="240" w:lineRule="auto"/>
        <w:ind w:left="111" w:right="41"/>
        <w:rPr>
          <w:rFonts w:asciiTheme="minorHAnsi" w:hAnsiTheme="minorHAnsi" w:cstheme="minorHAnsi"/>
        </w:rPr>
      </w:pPr>
      <w:r w:rsidRPr="004B1135">
        <w:rPr>
          <w:rFonts w:asciiTheme="minorHAnsi" w:hAnsiTheme="minorHAnsi" w:cstheme="minorHAnsi"/>
        </w:rPr>
        <w:t xml:space="preserve">2.4  </w:t>
      </w:r>
      <w:r w:rsidR="0057116E" w:rsidRPr="004B1135">
        <w:rPr>
          <w:rFonts w:asciiTheme="minorHAnsi" w:hAnsiTheme="minorHAnsi" w:cstheme="minorHAnsi"/>
        </w:rPr>
        <w:tab/>
      </w:r>
      <w:r w:rsidRPr="004B1135">
        <w:rPr>
          <w:rFonts w:asciiTheme="minorHAnsi" w:hAnsiTheme="minorHAnsi" w:cstheme="minorHAnsi"/>
        </w:rPr>
        <w:t xml:space="preserve">At least five working days' notice of any meeting of the Nomination Committee shall be given, although </w:t>
      </w:r>
      <w:r w:rsidR="0057116E" w:rsidRPr="004B1135">
        <w:rPr>
          <w:rFonts w:asciiTheme="minorHAnsi" w:hAnsiTheme="minorHAnsi" w:cstheme="minorHAnsi"/>
        </w:rPr>
        <w:tab/>
      </w:r>
      <w:r w:rsidRPr="004B1135">
        <w:rPr>
          <w:rFonts w:asciiTheme="minorHAnsi" w:hAnsiTheme="minorHAnsi" w:cstheme="minorHAnsi"/>
        </w:rPr>
        <w:t xml:space="preserve">such notice period may be waived or shortened with the consent of all of the members of the Nomination </w:t>
      </w:r>
      <w:r w:rsidR="0057116E" w:rsidRPr="004B1135">
        <w:rPr>
          <w:rFonts w:asciiTheme="minorHAnsi" w:hAnsiTheme="minorHAnsi" w:cstheme="minorHAnsi"/>
        </w:rPr>
        <w:tab/>
      </w:r>
      <w:r w:rsidRPr="004B1135">
        <w:rPr>
          <w:rFonts w:asciiTheme="minorHAnsi" w:hAnsiTheme="minorHAnsi" w:cstheme="minorHAnsi"/>
        </w:rPr>
        <w:t xml:space="preserve">Committee for the time being.   Notice of the meeting shall  </w:t>
      </w:r>
    </w:p>
    <w:p w14:paraId="0660769F" w14:textId="77777777" w:rsidR="00F04C0C" w:rsidRPr="004B1135" w:rsidRDefault="001730AD" w:rsidP="00AD4C55">
      <w:pPr>
        <w:spacing w:after="0" w:line="240" w:lineRule="auto"/>
        <w:ind w:left="817" w:right="41"/>
        <w:rPr>
          <w:rFonts w:asciiTheme="minorHAnsi" w:hAnsiTheme="minorHAnsi" w:cstheme="minorHAnsi"/>
        </w:rPr>
      </w:pPr>
      <w:r w:rsidRPr="004B1135">
        <w:rPr>
          <w:rFonts w:asciiTheme="minorHAnsi" w:hAnsiTheme="minorHAnsi" w:cstheme="minorHAnsi"/>
        </w:rPr>
        <w:lastRenderedPageBreak/>
        <w:t xml:space="preserve">confirm the venue, time and date, together with an agenda of items to be discussed.  Notice shall be sent to each member of the Nomination Committee, any other person required to attend and all other nonexecutive directors.  All supporting papers shall be sent to Nomination Committee members and to other attendees, as appropriate, at the same time.  </w:t>
      </w:r>
    </w:p>
    <w:p w14:paraId="3DB362D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5E3AAF9" w14:textId="77777777" w:rsidR="00F04C0C" w:rsidRPr="004B1135" w:rsidRDefault="001730AD" w:rsidP="00AD4C55">
      <w:pPr>
        <w:pStyle w:val="Heading3"/>
        <w:tabs>
          <w:tab w:val="center" w:pos="1819"/>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3  </w:t>
      </w:r>
      <w:r w:rsidRPr="004B1135">
        <w:rPr>
          <w:rFonts w:asciiTheme="minorHAnsi" w:hAnsiTheme="minorHAnsi" w:cstheme="minorHAnsi"/>
          <w:u w:val="none"/>
        </w:rPr>
        <w:tab/>
      </w:r>
      <w:r w:rsidRPr="004B1135">
        <w:rPr>
          <w:rFonts w:asciiTheme="minorHAnsi" w:hAnsiTheme="minorHAnsi" w:cstheme="minorHAnsi"/>
        </w:rPr>
        <w:t>Voting arrangements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A22D64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582D74E" w14:textId="77777777"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3.1  </w:t>
      </w:r>
      <w:r w:rsidRPr="004B1135">
        <w:rPr>
          <w:rFonts w:asciiTheme="minorHAnsi" w:hAnsiTheme="minorHAnsi" w:cstheme="minorHAnsi"/>
        </w:rPr>
        <w:tab/>
        <w:t xml:space="preserve">Each member of the Nomination Committee shall have one vote which may be cast on matters considered at the meeting.  Votes can only be cast by members attending a meeting of the Nomination Committee.  </w:t>
      </w:r>
    </w:p>
    <w:p w14:paraId="578A94B1"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A771D78" w14:textId="505074E5"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3.2  </w:t>
      </w:r>
      <w:r w:rsidR="0057116E" w:rsidRPr="004B1135">
        <w:rPr>
          <w:rFonts w:asciiTheme="minorHAnsi" w:hAnsiTheme="minorHAnsi" w:cstheme="minorHAnsi"/>
        </w:rPr>
        <w:tab/>
      </w:r>
      <w:r w:rsidRPr="004B1135">
        <w:rPr>
          <w:rFonts w:asciiTheme="minorHAnsi" w:hAnsiTheme="minorHAnsi" w:cstheme="minorHAnsi"/>
        </w:rPr>
        <w:t xml:space="preserve">If a matter that is considered by the Nomination Committee is one where a member of the Committee, either directly or indirectly has a personal interest, that member shall not be permitted to vote at the meeting.  </w:t>
      </w:r>
    </w:p>
    <w:p w14:paraId="46B27643"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6FB0F2" w14:textId="669BEEF6" w:rsidR="00F04C0C" w:rsidRPr="004B1135" w:rsidRDefault="001730AD" w:rsidP="0057116E">
      <w:pPr>
        <w:tabs>
          <w:tab w:val="center" w:pos="4236"/>
        </w:tabs>
        <w:spacing w:after="0" w:line="240" w:lineRule="auto"/>
        <w:ind w:left="0" w:right="0" w:hanging="142"/>
        <w:jc w:val="left"/>
        <w:rPr>
          <w:rFonts w:asciiTheme="minorHAnsi" w:hAnsiTheme="minorHAnsi" w:cstheme="minorHAnsi"/>
        </w:rPr>
      </w:pPr>
      <w:r w:rsidRPr="004B1135">
        <w:rPr>
          <w:rFonts w:asciiTheme="minorHAnsi" w:hAnsiTheme="minorHAnsi" w:cstheme="minorHAnsi"/>
        </w:rPr>
        <w:t xml:space="preserve">  3.3  </w:t>
      </w:r>
      <w:r w:rsidRPr="004B1135">
        <w:rPr>
          <w:rFonts w:asciiTheme="minorHAnsi" w:hAnsiTheme="minorHAnsi" w:cstheme="minorHAnsi"/>
        </w:rPr>
        <w:tab/>
        <w:t xml:space="preserve">Save where he has a personal interest, the </w:t>
      </w:r>
      <w:r w:rsidR="00141CB2" w:rsidRPr="004B1135">
        <w:rPr>
          <w:rFonts w:asciiTheme="minorHAnsi" w:hAnsiTheme="minorHAnsi" w:cstheme="minorHAnsi"/>
        </w:rPr>
        <w:t>Chair</w:t>
      </w:r>
      <w:r w:rsidRPr="004B1135">
        <w:rPr>
          <w:rFonts w:asciiTheme="minorHAnsi" w:hAnsiTheme="minorHAnsi" w:cstheme="minorHAnsi"/>
        </w:rPr>
        <w:t xml:space="preserve"> shall have a casting vote.  </w:t>
      </w:r>
    </w:p>
    <w:p w14:paraId="22E40E21"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1FED624" w14:textId="2199D796"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3.4  </w:t>
      </w:r>
      <w:r w:rsidR="0057116E" w:rsidRPr="004B1135">
        <w:rPr>
          <w:rFonts w:asciiTheme="minorHAnsi" w:hAnsiTheme="minorHAnsi" w:cstheme="minorHAnsi"/>
        </w:rPr>
        <w:tab/>
      </w:r>
      <w:r w:rsidRPr="004B1135">
        <w:rPr>
          <w:rFonts w:asciiTheme="minorHAnsi" w:hAnsiTheme="minorHAnsi" w:cstheme="minorHAnsi"/>
        </w:rPr>
        <w:t xml:space="preserve">All decisions of the Nomination Committee shall be formally reported to the Board by the </w:t>
      </w:r>
      <w:r w:rsidR="00141CB2" w:rsidRPr="004B1135">
        <w:rPr>
          <w:rFonts w:asciiTheme="minorHAnsi" w:hAnsiTheme="minorHAnsi" w:cstheme="minorHAnsi"/>
        </w:rPr>
        <w:t>Chair</w:t>
      </w:r>
      <w:r w:rsidRPr="004B1135">
        <w:rPr>
          <w:rFonts w:asciiTheme="minorHAnsi" w:hAnsiTheme="minorHAnsi" w:cstheme="minorHAnsi"/>
        </w:rPr>
        <w:t xml:space="preserve">.  The Nomination Committee shall make whatever recommendations to the Board it deems appropriate on any area within its remit where action or improvement is needed and shall compile a report on its activities to be included in the Company's annual report.  </w:t>
      </w:r>
    </w:p>
    <w:p w14:paraId="4869E7DD"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1F0D963" w14:textId="77777777" w:rsidR="00F04C0C" w:rsidRPr="004B1135" w:rsidRDefault="001730AD" w:rsidP="00AD4C55">
      <w:pPr>
        <w:pStyle w:val="Heading3"/>
        <w:tabs>
          <w:tab w:val="center" w:pos="1207"/>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4  </w:t>
      </w:r>
      <w:r w:rsidRPr="004B1135">
        <w:rPr>
          <w:rFonts w:asciiTheme="minorHAnsi" w:hAnsiTheme="minorHAnsi" w:cstheme="minorHAnsi"/>
          <w:u w:val="none"/>
        </w:rPr>
        <w:tab/>
      </w:r>
      <w:r w:rsidRPr="004B1135">
        <w:rPr>
          <w:rFonts w:asciiTheme="minorHAnsi" w:hAnsiTheme="minorHAnsi" w:cstheme="minorHAnsi"/>
        </w:rPr>
        <w:t>Minutes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FD0651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C3BB36" w14:textId="6F9ED4A8"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4.1  </w:t>
      </w:r>
      <w:r w:rsidR="0057116E" w:rsidRPr="004B1135">
        <w:rPr>
          <w:rFonts w:asciiTheme="minorHAnsi" w:hAnsiTheme="minorHAnsi" w:cstheme="minorHAnsi"/>
        </w:rPr>
        <w:tab/>
      </w:r>
      <w:r w:rsidRPr="004B1135">
        <w:rPr>
          <w:rFonts w:asciiTheme="minorHAnsi" w:hAnsiTheme="minorHAnsi" w:cstheme="minorHAnsi"/>
        </w:rPr>
        <w:t xml:space="preserve">One of the members attending each meeting, or such other suitable person as the members present at such meeting shall nominate, shall minute the proceedings and resolutions of such meeting of the Nomination Committee,  including  the  names  of  those  present  and  in attendance.  </w:t>
      </w:r>
    </w:p>
    <w:p w14:paraId="37F1F0DE"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7B23DDA" w14:textId="12C98E9E"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4.2  </w:t>
      </w:r>
      <w:r w:rsidR="0057116E" w:rsidRPr="004B1135">
        <w:rPr>
          <w:rFonts w:asciiTheme="minorHAnsi" w:hAnsiTheme="minorHAnsi" w:cstheme="minorHAnsi"/>
        </w:rPr>
        <w:tab/>
      </w:r>
      <w:r w:rsidRPr="004B1135">
        <w:rPr>
          <w:rFonts w:asciiTheme="minorHAnsi" w:hAnsiTheme="minorHAnsi" w:cstheme="minorHAnsi"/>
        </w:rPr>
        <w:t xml:space="preserve">Draft minutes of all Nomination Committee meetings shall be circulated promptly to all members of the Nomination Committee and, once agreed, such minutes should be circulated to all other members of the Board as a formal record of the decisions of the Nomination Committee, unless in the opinion of the </w:t>
      </w:r>
      <w:r w:rsidR="00141CB2" w:rsidRPr="004B1135">
        <w:rPr>
          <w:rFonts w:asciiTheme="minorHAnsi" w:hAnsiTheme="minorHAnsi" w:cstheme="minorHAnsi"/>
        </w:rPr>
        <w:t>Chair</w:t>
      </w:r>
      <w:r w:rsidRPr="004B1135">
        <w:rPr>
          <w:rFonts w:asciiTheme="minorHAnsi" w:hAnsiTheme="minorHAnsi" w:cstheme="minorHAnsi"/>
        </w:rPr>
        <w:t xml:space="preserve"> it would be inappropriate to do so (for example, if a conflict of interest exists).  </w:t>
      </w:r>
    </w:p>
    <w:p w14:paraId="6BFBBFCA" w14:textId="77777777" w:rsidR="00F04C0C" w:rsidRPr="004B1135" w:rsidRDefault="001730AD" w:rsidP="0057116E">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3F9A24B" w14:textId="77777777" w:rsidR="00F04C0C" w:rsidRPr="004B1135" w:rsidRDefault="001730AD" w:rsidP="00AD4C55">
      <w:pPr>
        <w:pStyle w:val="Heading3"/>
        <w:tabs>
          <w:tab w:val="center" w:pos="1287"/>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5  </w:t>
      </w:r>
      <w:r w:rsidRPr="004B1135">
        <w:rPr>
          <w:rFonts w:asciiTheme="minorHAnsi" w:hAnsiTheme="minorHAnsi" w:cstheme="minorHAnsi"/>
          <w:u w:val="none"/>
        </w:rPr>
        <w:tab/>
      </w:r>
      <w:r w:rsidRPr="004B1135">
        <w:rPr>
          <w:rFonts w:asciiTheme="minorHAnsi" w:hAnsiTheme="minorHAnsi" w:cstheme="minorHAnsi"/>
        </w:rPr>
        <w:t>Authority</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AD3DF1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D22C9B3" w14:textId="77777777" w:rsidR="00F04C0C" w:rsidRPr="004B1135" w:rsidRDefault="001730AD" w:rsidP="00AD4C55">
      <w:pPr>
        <w:tabs>
          <w:tab w:val="center" w:pos="3264"/>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5.1  </w:t>
      </w:r>
      <w:r w:rsidRPr="004B1135">
        <w:rPr>
          <w:rFonts w:asciiTheme="minorHAnsi" w:hAnsiTheme="minorHAnsi" w:cstheme="minorHAnsi"/>
        </w:rPr>
        <w:tab/>
        <w:t xml:space="preserve">The Nomination Committee is authorised by the Board:  </w:t>
      </w:r>
    </w:p>
    <w:p w14:paraId="3AA0CF64"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640F071" w14:textId="77777777" w:rsidR="00F04C0C" w:rsidRPr="004B1135" w:rsidRDefault="001730AD" w:rsidP="00AD4C55">
      <w:pPr>
        <w:tabs>
          <w:tab w:val="center" w:pos="1042"/>
          <w:tab w:val="center" w:pos="4671"/>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5.1.1  </w:t>
      </w:r>
      <w:r w:rsidRPr="004B1135">
        <w:rPr>
          <w:rFonts w:asciiTheme="minorHAnsi" w:hAnsiTheme="minorHAnsi" w:cstheme="minorHAnsi"/>
        </w:rPr>
        <w:tab/>
        <w:t xml:space="preserve">to have unrestricted access to the Company’s external auditors;  </w:t>
      </w:r>
    </w:p>
    <w:p w14:paraId="4454F2F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9F9FEB8" w14:textId="77777777" w:rsidR="00F04C0C" w:rsidRPr="004B1135" w:rsidRDefault="001730AD" w:rsidP="00AD4C55">
      <w:pPr>
        <w:tabs>
          <w:tab w:val="center" w:pos="1042"/>
          <w:tab w:val="center" w:pos="4324"/>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5.1.2  </w:t>
      </w:r>
      <w:r w:rsidRPr="004B1135">
        <w:rPr>
          <w:rFonts w:asciiTheme="minorHAnsi" w:hAnsiTheme="minorHAnsi" w:cstheme="minorHAnsi"/>
        </w:rPr>
        <w:tab/>
        <w:t xml:space="preserve">to investigate any activity within its terms of reference;  </w:t>
      </w:r>
    </w:p>
    <w:p w14:paraId="56AD9E8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DA77809" w14:textId="32B2B560"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5.1.3  </w:t>
      </w:r>
      <w:r w:rsidR="0057116E" w:rsidRPr="004B1135">
        <w:rPr>
          <w:rFonts w:asciiTheme="minorHAnsi" w:hAnsiTheme="minorHAnsi" w:cstheme="minorHAnsi"/>
        </w:rPr>
        <w:tab/>
      </w:r>
      <w:r w:rsidRPr="004B1135">
        <w:rPr>
          <w:rFonts w:asciiTheme="minorHAnsi" w:hAnsiTheme="minorHAnsi" w:cstheme="minorHAnsi"/>
        </w:rPr>
        <w:t xml:space="preserve">to seek any information it requires from  any  employee  or  director  of  the Company, in order to perform its duties, and all such employees or directors shall be directed to co-operate with any request made by the Nomination Committee; and  </w:t>
      </w:r>
    </w:p>
    <w:p w14:paraId="7CB4C6AF"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E372A79" w14:textId="0CE4F5DA"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5.1.4  </w:t>
      </w:r>
      <w:r w:rsidR="0057116E" w:rsidRPr="004B1135">
        <w:rPr>
          <w:rFonts w:asciiTheme="minorHAnsi" w:hAnsiTheme="minorHAnsi" w:cstheme="minorHAnsi"/>
        </w:rPr>
        <w:tab/>
      </w:r>
      <w:r w:rsidRPr="004B1135">
        <w:rPr>
          <w:rFonts w:asciiTheme="minorHAnsi" w:hAnsiTheme="minorHAnsi" w:cstheme="minorHAnsi"/>
        </w:rPr>
        <w:t xml:space="preserve">within any budgetary restraints imposed by the Board,  to  obtain,  at  the Company's expense, outside legal or other independent professional advice on any matter within its terms of reference.  </w:t>
      </w:r>
    </w:p>
    <w:p w14:paraId="65654A62"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9E3770D" w14:textId="77777777" w:rsidR="00F04C0C" w:rsidRPr="004B1135" w:rsidRDefault="001730AD" w:rsidP="00AD4C55">
      <w:pPr>
        <w:tabs>
          <w:tab w:val="center" w:pos="2323"/>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5.2  </w:t>
      </w:r>
      <w:r w:rsidRPr="004B1135">
        <w:rPr>
          <w:rFonts w:asciiTheme="minorHAnsi" w:hAnsiTheme="minorHAnsi" w:cstheme="minorHAnsi"/>
        </w:rPr>
        <w:tab/>
        <w:t xml:space="preserve">The Nomination Committee shall:  </w:t>
      </w:r>
    </w:p>
    <w:p w14:paraId="265B2BAE"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12A772BA" w14:textId="6B02DBD9" w:rsidR="00F04C0C" w:rsidRPr="004B1135" w:rsidRDefault="001730AD" w:rsidP="0057116E">
      <w:pPr>
        <w:tabs>
          <w:tab w:val="center" w:pos="993"/>
          <w:tab w:val="right" w:pos="10207"/>
        </w:tabs>
        <w:spacing w:after="0" w:line="240" w:lineRule="auto"/>
        <w:ind w:left="1985" w:right="0" w:hanging="1843"/>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5.2.1  </w:t>
      </w:r>
      <w:r w:rsidR="0057116E" w:rsidRPr="004B1135">
        <w:rPr>
          <w:rFonts w:asciiTheme="minorHAnsi" w:hAnsiTheme="minorHAnsi" w:cstheme="minorHAnsi"/>
        </w:rPr>
        <w:tab/>
      </w:r>
      <w:r w:rsidRPr="004B1135">
        <w:rPr>
          <w:rFonts w:asciiTheme="minorHAnsi" w:hAnsiTheme="minorHAnsi" w:cstheme="minorHAnsi"/>
        </w:rPr>
        <w:t xml:space="preserve">have access to sufficient resources in order to carry out its duties, including access to the </w:t>
      </w:r>
    </w:p>
    <w:p w14:paraId="3CE90C1B" w14:textId="546542E2" w:rsidR="00F04C0C" w:rsidRPr="004B1135" w:rsidRDefault="0057116E" w:rsidP="00AD4C55">
      <w:pPr>
        <w:spacing w:after="0" w:line="240" w:lineRule="auto"/>
        <w:ind w:left="1897" w:right="41"/>
        <w:rPr>
          <w:rFonts w:asciiTheme="minorHAnsi" w:hAnsiTheme="minorHAnsi" w:cstheme="minorHAnsi"/>
        </w:rPr>
      </w:pPr>
      <w:r w:rsidRPr="004B1135">
        <w:rPr>
          <w:rFonts w:asciiTheme="minorHAnsi" w:hAnsiTheme="minorHAnsi" w:cstheme="minorHAnsi"/>
        </w:rPr>
        <w:tab/>
      </w:r>
      <w:r w:rsidR="001730AD" w:rsidRPr="004B1135">
        <w:rPr>
          <w:rFonts w:asciiTheme="minorHAnsi" w:hAnsiTheme="minorHAnsi" w:cstheme="minorHAnsi"/>
        </w:rPr>
        <w:t xml:space="preserve">Company Secretary for assistance as required;  </w:t>
      </w:r>
    </w:p>
    <w:p w14:paraId="53824D09"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8D23B52" w14:textId="77777777"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lastRenderedPageBreak/>
        <w:t xml:space="preserve">5.2.2  </w:t>
      </w:r>
      <w:r w:rsidRPr="004B1135">
        <w:rPr>
          <w:rFonts w:asciiTheme="minorHAnsi" w:hAnsiTheme="minorHAnsi" w:cstheme="minorHAnsi"/>
        </w:rPr>
        <w:tab/>
        <w:t xml:space="preserve">be provided with appropriate and timely training, both in the form of an induction programme for new members and on an on-going basis for all members; and  </w:t>
      </w:r>
    </w:p>
    <w:p w14:paraId="443A859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423D2AA" w14:textId="77777777" w:rsidR="00F04C0C" w:rsidRPr="004B1135" w:rsidRDefault="001730AD" w:rsidP="00AD4C55">
      <w:pPr>
        <w:tabs>
          <w:tab w:val="center" w:pos="1042"/>
          <w:tab w:val="center" w:pos="475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5.2.3  </w:t>
      </w:r>
      <w:r w:rsidRPr="004B1135">
        <w:rPr>
          <w:rFonts w:asciiTheme="minorHAnsi" w:hAnsiTheme="minorHAnsi" w:cstheme="minorHAnsi"/>
        </w:rPr>
        <w:tab/>
        <w:t xml:space="preserve">give due consideration to all laws and regulations as appropriate.  </w:t>
      </w:r>
    </w:p>
    <w:p w14:paraId="3D55914F"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6B45D77" w14:textId="67B91588"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5.3  </w:t>
      </w:r>
      <w:r w:rsidR="0057116E" w:rsidRPr="004B1135">
        <w:rPr>
          <w:rFonts w:asciiTheme="minorHAnsi" w:hAnsiTheme="minorHAnsi" w:cstheme="minorHAnsi"/>
        </w:rPr>
        <w:tab/>
      </w:r>
      <w:r w:rsidRPr="004B1135">
        <w:rPr>
          <w:rFonts w:asciiTheme="minorHAnsi" w:hAnsiTheme="minorHAnsi" w:cstheme="minorHAnsi"/>
        </w:rPr>
        <w:t xml:space="preserve">Prior to the appointment of a director, the proposed appointee should be required to disclose any other business interests that may result in a conflict of interest and be required to report any future business interests that could result in a conflict of interest.  </w:t>
      </w:r>
    </w:p>
    <w:p w14:paraId="207268F0"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0307655" w14:textId="77777777" w:rsidR="00F04C0C" w:rsidRPr="004B1135" w:rsidRDefault="001730AD" w:rsidP="00AD4C55">
      <w:pPr>
        <w:pStyle w:val="Heading3"/>
        <w:tabs>
          <w:tab w:val="center" w:pos="1124"/>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6  </w:t>
      </w:r>
      <w:r w:rsidRPr="004B1135">
        <w:rPr>
          <w:rFonts w:asciiTheme="minorHAnsi" w:hAnsiTheme="minorHAnsi" w:cstheme="minorHAnsi"/>
          <w:u w:val="none"/>
        </w:rPr>
        <w:tab/>
      </w:r>
      <w:r w:rsidRPr="004B1135">
        <w:rPr>
          <w:rFonts w:asciiTheme="minorHAnsi" w:hAnsiTheme="minorHAnsi" w:cstheme="minorHAnsi"/>
        </w:rPr>
        <w:t>Duties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3E388F1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AD65AFF" w14:textId="27DF931F" w:rsidR="00F04C0C" w:rsidRPr="004B1135" w:rsidRDefault="001730AD" w:rsidP="0057116E">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6.1  </w:t>
      </w:r>
      <w:r w:rsidR="0057116E" w:rsidRPr="004B1135">
        <w:rPr>
          <w:rFonts w:asciiTheme="minorHAnsi" w:hAnsiTheme="minorHAnsi" w:cstheme="minorHAnsi"/>
        </w:rPr>
        <w:tab/>
      </w:r>
      <w:r w:rsidRPr="004B1135">
        <w:rPr>
          <w:rFonts w:asciiTheme="minorHAnsi" w:hAnsiTheme="minorHAnsi" w:cstheme="minorHAnsi"/>
        </w:rPr>
        <w:t xml:space="preserve">The Nomination Committee should carry out the following duties for the Company, major subsidiary undertakings and the group as a whole, as appropriate.  </w:t>
      </w:r>
    </w:p>
    <w:p w14:paraId="2C6DA2D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50D8A92" w14:textId="77777777" w:rsidR="00F04C0C" w:rsidRPr="004B1135" w:rsidRDefault="001730AD" w:rsidP="00AD4C55">
      <w:pPr>
        <w:tabs>
          <w:tab w:val="center" w:pos="2323"/>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6.2  </w:t>
      </w:r>
      <w:r w:rsidRPr="004B1135">
        <w:rPr>
          <w:rFonts w:asciiTheme="minorHAnsi" w:hAnsiTheme="minorHAnsi" w:cstheme="minorHAnsi"/>
        </w:rPr>
        <w:tab/>
        <w:t xml:space="preserve">The Nomination Committee shall:  </w:t>
      </w:r>
    </w:p>
    <w:p w14:paraId="7389C2C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E4C24BC" w14:textId="1EDED994" w:rsidR="00F04C0C" w:rsidRPr="004B1135" w:rsidRDefault="001730AD" w:rsidP="003B27B6">
      <w:pPr>
        <w:tabs>
          <w:tab w:val="center" w:pos="1028"/>
          <w:tab w:val="right" w:pos="10207"/>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6.2.1  </w:t>
      </w:r>
      <w:r w:rsidRPr="004B1135">
        <w:rPr>
          <w:rFonts w:asciiTheme="minorHAnsi" w:hAnsiTheme="minorHAnsi" w:cstheme="minorHAnsi"/>
        </w:rPr>
        <w:tab/>
        <w:t xml:space="preserve">regularly review the structure, size and composition (including  the  skills, knowledge, experience and diversity) of the Board, compared to its current position and make recommendations to the Board with regard to any changes;  </w:t>
      </w:r>
    </w:p>
    <w:p w14:paraId="6A2A0D2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B65A44" w14:textId="664DB51E" w:rsidR="00F04C0C" w:rsidRPr="004B1135" w:rsidRDefault="001730AD" w:rsidP="003B27B6">
      <w:pPr>
        <w:tabs>
          <w:tab w:val="center" w:pos="1028"/>
          <w:tab w:val="right" w:pos="10207"/>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6.2.2  </w:t>
      </w:r>
      <w:r w:rsidRPr="004B1135">
        <w:rPr>
          <w:rFonts w:asciiTheme="minorHAnsi" w:hAnsiTheme="minorHAnsi" w:cstheme="minorHAnsi"/>
        </w:rPr>
        <w:tab/>
        <w:t xml:space="preserve">give full consideration to succession planning  for  directors  and  other  senior executives in the course of its work, taking into account the challenges and opportunities facing the Company, and the skills and expertise needed on the Board in the future;  </w:t>
      </w:r>
    </w:p>
    <w:p w14:paraId="41B1E33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0662F82" w14:textId="136182AD"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6.2.3  </w:t>
      </w:r>
      <w:r w:rsidR="003B27B6" w:rsidRPr="004B1135">
        <w:rPr>
          <w:rFonts w:asciiTheme="minorHAnsi" w:hAnsiTheme="minorHAnsi" w:cstheme="minorHAnsi"/>
        </w:rPr>
        <w:tab/>
      </w:r>
      <w:r w:rsidRPr="004B1135">
        <w:rPr>
          <w:rFonts w:asciiTheme="minorHAnsi" w:hAnsiTheme="minorHAnsi" w:cstheme="minorHAnsi"/>
        </w:rPr>
        <w:t xml:space="preserve">be responsible for identifying and nominating for the approval of the Board, candidates to fill Board vacancies as and when they arise;  </w:t>
      </w:r>
    </w:p>
    <w:p w14:paraId="4B39847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89B94D4" w14:textId="5CCD2BC8"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6.2.4  </w:t>
      </w:r>
      <w:r w:rsidR="003B27B6" w:rsidRPr="004B1135">
        <w:rPr>
          <w:rFonts w:asciiTheme="minorHAnsi" w:hAnsiTheme="minorHAnsi" w:cstheme="minorHAnsi"/>
        </w:rPr>
        <w:tab/>
      </w:r>
      <w:r w:rsidRPr="004B1135">
        <w:rPr>
          <w:rFonts w:asciiTheme="minorHAnsi" w:hAnsiTheme="minorHAnsi" w:cstheme="minorHAnsi"/>
        </w:rPr>
        <w:t xml:space="preserve">before any appointment is made to the Board, evaluate the balance of skills, knowledge, experience and diversity on the Board and, in the light of this evaluation, prepare a description of the role and capabilities required for a particular appointment (including for the appointment of the </w:t>
      </w:r>
      <w:r w:rsidR="00141CB2" w:rsidRPr="004B1135">
        <w:rPr>
          <w:rFonts w:asciiTheme="minorHAnsi" w:hAnsiTheme="minorHAnsi" w:cstheme="minorHAnsi"/>
        </w:rPr>
        <w:t>Chair</w:t>
      </w:r>
      <w:r w:rsidRPr="004B1135">
        <w:rPr>
          <w:rFonts w:asciiTheme="minorHAnsi" w:hAnsiTheme="minorHAnsi" w:cstheme="minorHAnsi"/>
        </w:rPr>
        <w:t xml:space="preserve"> of the Board) and in identifying suitable candidates, the Nomination Committee shall:  </w:t>
      </w:r>
    </w:p>
    <w:p w14:paraId="03A993C9"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B9748C8" w14:textId="77777777" w:rsidR="00F04C0C" w:rsidRPr="004B1135" w:rsidRDefault="001730AD" w:rsidP="00AD4C55">
      <w:pPr>
        <w:numPr>
          <w:ilvl w:val="0"/>
          <w:numId w:val="13"/>
        </w:numPr>
        <w:spacing w:after="0" w:line="240" w:lineRule="auto"/>
        <w:ind w:left="2650" w:right="41" w:hanging="749"/>
        <w:rPr>
          <w:rFonts w:asciiTheme="minorHAnsi" w:hAnsiTheme="minorHAnsi" w:cstheme="minorHAnsi"/>
        </w:rPr>
      </w:pPr>
      <w:r w:rsidRPr="004B1135">
        <w:rPr>
          <w:rFonts w:asciiTheme="minorHAnsi" w:hAnsiTheme="minorHAnsi" w:cstheme="minorHAnsi"/>
        </w:rPr>
        <w:t xml:space="preserve">use open advertising or the services of external advisers to facilitate the search;  </w:t>
      </w:r>
    </w:p>
    <w:p w14:paraId="15CFF46E"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5E0D648" w14:textId="77777777" w:rsidR="00F04C0C" w:rsidRPr="004B1135" w:rsidRDefault="001730AD" w:rsidP="00AD4C55">
      <w:pPr>
        <w:numPr>
          <w:ilvl w:val="0"/>
          <w:numId w:val="13"/>
        </w:numPr>
        <w:spacing w:after="0" w:line="240" w:lineRule="auto"/>
        <w:ind w:left="2650" w:right="41" w:hanging="749"/>
        <w:rPr>
          <w:rFonts w:asciiTheme="minorHAnsi" w:hAnsiTheme="minorHAnsi" w:cstheme="minorHAnsi"/>
        </w:rPr>
      </w:pPr>
      <w:r w:rsidRPr="004B1135">
        <w:rPr>
          <w:rFonts w:asciiTheme="minorHAnsi" w:hAnsiTheme="minorHAnsi" w:cstheme="minorHAnsi"/>
        </w:rPr>
        <w:t xml:space="preserve">consider candidates from a wide range of backgrounds; and  </w:t>
      </w:r>
    </w:p>
    <w:p w14:paraId="7D897C71"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E77F7A9" w14:textId="77777777" w:rsidR="00F04C0C" w:rsidRPr="004B1135" w:rsidRDefault="001730AD" w:rsidP="00AD4C55">
      <w:pPr>
        <w:numPr>
          <w:ilvl w:val="0"/>
          <w:numId w:val="13"/>
        </w:numPr>
        <w:spacing w:after="0" w:line="240" w:lineRule="auto"/>
        <w:ind w:left="2650" w:right="41" w:hanging="749"/>
        <w:rPr>
          <w:rFonts w:asciiTheme="minorHAnsi" w:hAnsiTheme="minorHAnsi" w:cstheme="minorHAnsi"/>
        </w:rPr>
      </w:pPr>
      <w:r w:rsidRPr="004B1135">
        <w:rPr>
          <w:rFonts w:asciiTheme="minorHAnsi" w:hAnsiTheme="minorHAnsi" w:cstheme="minorHAnsi"/>
        </w:rPr>
        <w:t xml:space="preserve">consider candidates on merit and against objective criteria, with due regard for the benefits of diversity on the Board, including gender, taking care that appointees have enough time available to devote to the position;  </w:t>
      </w:r>
    </w:p>
    <w:p w14:paraId="7B64C490"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3D5D507" w14:textId="064E7D2B"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6.2.5  </w:t>
      </w:r>
      <w:r w:rsidR="003B27B6" w:rsidRPr="004B1135">
        <w:rPr>
          <w:rFonts w:asciiTheme="minorHAnsi" w:hAnsiTheme="minorHAnsi" w:cstheme="minorHAnsi"/>
        </w:rPr>
        <w:tab/>
      </w:r>
      <w:r w:rsidRPr="004B1135">
        <w:rPr>
          <w:rFonts w:asciiTheme="minorHAnsi" w:hAnsiTheme="minorHAnsi" w:cstheme="minorHAnsi"/>
        </w:rPr>
        <w:t xml:space="preserve">for the appointment of a </w:t>
      </w:r>
      <w:r w:rsidR="00141CB2" w:rsidRPr="004B1135">
        <w:rPr>
          <w:rFonts w:asciiTheme="minorHAnsi" w:hAnsiTheme="minorHAnsi" w:cstheme="minorHAnsi"/>
        </w:rPr>
        <w:t>Chair</w:t>
      </w:r>
      <w:r w:rsidRPr="004B1135">
        <w:rPr>
          <w:rFonts w:asciiTheme="minorHAnsi" w:hAnsiTheme="minorHAnsi" w:cstheme="minorHAnsi"/>
        </w:rPr>
        <w:t xml:space="preserve"> of the Board, prepare a job specification, including the time commitment expected.  A proposed </w:t>
      </w:r>
      <w:r w:rsidR="00141CB2" w:rsidRPr="004B1135">
        <w:rPr>
          <w:rFonts w:asciiTheme="minorHAnsi" w:hAnsiTheme="minorHAnsi" w:cstheme="minorHAnsi"/>
        </w:rPr>
        <w:t>Chair</w:t>
      </w:r>
      <w:r w:rsidRPr="004B1135">
        <w:rPr>
          <w:rFonts w:asciiTheme="minorHAnsi" w:hAnsiTheme="minorHAnsi" w:cstheme="minorHAnsi"/>
        </w:rPr>
        <w:t xml:space="preserve"> of the Board’s other significant commitments should be disclosed to the Board before appointment and any changes to the </w:t>
      </w:r>
      <w:r w:rsidR="00141CB2" w:rsidRPr="004B1135">
        <w:rPr>
          <w:rFonts w:asciiTheme="minorHAnsi" w:hAnsiTheme="minorHAnsi" w:cstheme="minorHAnsi"/>
        </w:rPr>
        <w:t>Chair</w:t>
      </w:r>
      <w:r w:rsidRPr="004B1135">
        <w:rPr>
          <w:rFonts w:asciiTheme="minorHAnsi" w:hAnsiTheme="minorHAnsi" w:cstheme="minorHAnsi"/>
        </w:rPr>
        <w:t xml:space="preserve"> of the  Board’s  commitments should be reported to the Board as they arise;  </w:t>
      </w:r>
    </w:p>
    <w:p w14:paraId="1D5A4C2E"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294400" w14:textId="77B387C4"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6.2.6  </w:t>
      </w:r>
      <w:r w:rsidR="003B27B6" w:rsidRPr="004B1135">
        <w:rPr>
          <w:rFonts w:asciiTheme="minorHAnsi" w:hAnsiTheme="minorHAnsi" w:cstheme="minorHAnsi"/>
        </w:rPr>
        <w:tab/>
      </w:r>
      <w:r w:rsidRPr="004B1135">
        <w:rPr>
          <w:rFonts w:asciiTheme="minorHAnsi" w:hAnsiTheme="minorHAnsi" w:cstheme="minorHAnsi"/>
        </w:rPr>
        <w:t xml:space="preserve">review the results of the Board performance evaluation process that relate to the composition of the Board;  </w:t>
      </w:r>
    </w:p>
    <w:p w14:paraId="46226BD2" w14:textId="77777777" w:rsidR="00F04C0C" w:rsidRPr="004B1135" w:rsidRDefault="001730AD" w:rsidP="00AD4C55">
      <w:pPr>
        <w:spacing w:after="0" w:line="240" w:lineRule="auto"/>
        <w:ind w:left="807" w:right="0" w:firstLine="0"/>
        <w:jc w:val="left"/>
        <w:rPr>
          <w:rFonts w:asciiTheme="minorHAnsi" w:hAnsiTheme="minorHAnsi" w:cstheme="minorHAnsi"/>
        </w:rPr>
      </w:pPr>
      <w:r w:rsidRPr="004B1135">
        <w:rPr>
          <w:rFonts w:asciiTheme="minorHAnsi" w:hAnsiTheme="minorHAnsi" w:cstheme="minorHAnsi"/>
        </w:rPr>
        <w:t xml:space="preserve"> </w:t>
      </w:r>
    </w:p>
    <w:p w14:paraId="318F3D7E" w14:textId="3D6C6AC8"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6.2.7  </w:t>
      </w:r>
      <w:r w:rsidR="003B27B6" w:rsidRPr="004B1135">
        <w:rPr>
          <w:rFonts w:asciiTheme="minorHAnsi" w:hAnsiTheme="minorHAnsi" w:cstheme="minorHAnsi"/>
        </w:rPr>
        <w:tab/>
      </w:r>
      <w:r w:rsidRPr="004B1135">
        <w:rPr>
          <w:rFonts w:asciiTheme="minorHAnsi" w:hAnsiTheme="minorHAnsi" w:cstheme="minorHAnsi"/>
        </w:rPr>
        <w:t xml:space="preserve">keep under review the leadership needs of the Company, both executive and non- executive, with a view to ensuring the continued ability of the group to compete effectively in the marketplace;  </w:t>
      </w:r>
    </w:p>
    <w:p w14:paraId="5F36DB52"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3C8C503" w14:textId="77777777" w:rsidR="003B27B6" w:rsidRPr="004B1135" w:rsidRDefault="001730AD" w:rsidP="003B27B6">
      <w:pPr>
        <w:spacing w:after="0" w:line="240" w:lineRule="auto"/>
        <w:ind w:left="1887" w:right="41" w:hanging="1080"/>
        <w:rPr>
          <w:rFonts w:asciiTheme="minorHAnsi" w:hAnsiTheme="minorHAnsi" w:cstheme="minorHAnsi"/>
        </w:rPr>
      </w:pPr>
      <w:r w:rsidRPr="004B1135">
        <w:rPr>
          <w:rFonts w:asciiTheme="minorHAnsi" w:hAnsiTheme="minorHAnsi" w:cstheme="minorHAnsi"/>
        </w:rPr>
        <w:lastRenderedPageBreak/>
        <w:t xml:space="preserve">6.2.8  </w:t>
      </w:r>
      <w:r w:rsidR="003B27B6" w:rsidRPr="004B1135">
        <w:rPr>
          <w:rFonts w:asciiTheme="minorHAnsi" w:hAnsiTheme="minorHAnsi" w:cstheme="minorHAnsi"/>
        </w:rPr>
        <w:tab/>
      </w:r>
      <w:r w:rsidRPr="004B1135">
        <w:rPr>
          <w:rFonts w:asciiTheme="minorHAnsi" w:hAnsiTheme="minorHAnsi" w:cstheme="minorHAnsi"/>
        </w:rPr>
        <w:t xml:space="preserve">keep up-to-date and fully informed about strategic  issues  and  commercial changes affecting the Company and the market in which it operates;  </w:t>
      </w:r>
    </w:p>
    <w:p w14:paraId="56BDAAB3" w14:textId="367A101C" w:rsidR="00F04C0C" w:rsidRPr="004B1135" w:rsidRDefault="001730AD" w:rsidP="003B27B6">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 </w:t>
      </w:r>
    </w:p>
    <w:p w14:paraId="037BB6F2" w14:textId="77777777" w:rsidR="003B27B6" w:rsidRPr="004B1135" w:rsidRDefault="001730AD" w:rsidP="003B27B6">
      <w:pPr>
        <w:tabs>
          <w:tab w:val="center" w:pos="1042"/>
        </w:tabs>
        <w:spacing w:after="0" w:line="240" w:lineRule="auto"/>
        <w:ind w:left="1843" w:right="0" w:hanging="1276"/>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t xml:space="preserve">6.2.9  </w:t>
      </w:r>
      <w:r w:rsidRPr="004B1135">
        <w:rPr>
          <w:rFonts w:asciiTheme="minorHAnsi" w:hAnsiTheme="minorHAnsi" w:cstheme="minorHAnsi"/>
        </w:rPr>
        <w:tab/>
        <w:t xml:space="preserve">review annually the time required from non-executive directors and performance  </w:t>
      </w:r>
    </w:p>
    <w:p w14:paraId="013E7DF5" w14:textId="3FEE5B4E" w:rsidR="00F04C0C" w:rsidRPr="004B1135" w:rsidRDefault="003B27B6" w:rsidP="003B27B6">
      <w:pPr>
        <w:tabs>
          <w:tab w:val="center" w:pos="1042"/>
        </w:tabs>
        <w:spacing w:after="0" w:line="240" w:lineRule="auto"/>
        <w:ind w:left="1843" w:right="0" w:hanging="1276"/>
        <w:jc w:val="left"/>
        <w:rPr>
          <w:rFonts w:asciiTheme="minorHAnsi" w:hAnsiTheme="minorHAnsi" w:cstheme="minorHAnsi"/>
        </w:rPr>
      </w:pPr>
      <w:r w:rsidRPr="004B1135">
        <w:rPr>
          <w:rFonts w:asciiTheme="minorHAnsi" w:hAnsiTheme="minorHAnsi" w:cstheme="minorHAnsi"/>
        </w:rPr>
        <w:tab/>
      </w:r>
      <w:r w:rsidRPr="004B1135">
        <w:rPr>
          <w:rFonts w:asciiTheme="minorHAnsi" w:hAnsiTheme="minorHAnsi" w:cstheme="minorHAnsi"/>
        </w:rPr>
        <w:tab/>
      </w:r>
      <w:r w:rsidR="001730AD" w:rsidRPr="004B1135">
        <w:rPr>
          <w:rFonts w:asciiTheme="minorHAnsi" w:hAnsiTheme="minorHAnsi" w:cstheme="minorHAnsi"/>
        </w:rPr>
        <w:t xml:space="preserve">evaluation should be used to assess whether the non-executive directors are spending enough time to fulfil their duties;  </w:t>
      </w:r>
    </w:p>
    <w:p w14:paraId="5572D86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1E59ED3" w14:textId="77777777" w:rsidR="00F04C0C" w:rsidRPr="004B1135" w:rsidRDefault="001730AD" w:rsidP="00AD4C55">
      <w:pPr>
        <w:spacing w:after="0" w:line="240" w:lineRule="auto"/>
        <w:ind w:left="1901" w:right="0" w:hanging="1080"/>
        <w:jc w:val="left"/>
        <w:rPr>
          <w:rFonts w:asciiTheme="minorHAnsi" w:hAnsiTheme="minorHAnsi" w:cstheme="minorHAnsi"/>
        </w:rPr>
      </w:pPr>
      <w:r w:rsidRPr="004B1135">
        <w:rPr>
          <w:rFonts w:asciiTheme="minorHAnsi" w:hAnsiTheme="minorHAnsi" w:cstheme="minorHAnsi"/>
        </w:rPr>
        <w:t xml:space="preserve">6.2.10  </w:t>
      </w:r>
      <w:r w:rsidRPr="004B1135">
        <w:rPr>
          <w:rFonts w:asciiTheme="minorHAnsi" w:hAnsiTheme="minorHAnsi" w:cstheme="minorHAnsi"/>
        </w:rPr>
        <w:tab/>
        <w:t xml:space="preserve">ensure that, on appointment to the Board,  non-executive  directors  receive  a formal letter of appointment setting out clearly what is expected of them in terms of   time   commitment,   committee   service   and   involvement   outside   Board meetings;  </w:t>
      </w:r>
    </w:p>
    <w:p w14:paraId="510ABFB2"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468EE9A" w14:textId="25FE7731"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6.2.11  </w:t>
      </w:r>
      <w:r w:rsidR="001A311F" w:rsidRPr="004B1135">
        <w:rPr>
          <w:rFonts w:asciiTheme="minorHAnsi" w:hAnsiTheme="minorHAnsi" w:cstheme="minorHAnsi"/>
        </w:rPr>
        <w:tab/>
      </w:r>
      <w:r w:rsidRPr="004B1135">
        <w:rPr>
          <w:rFonts w:asciiTheme="minorHAnsi" w:hAnsiTheme="minorHAnsi" w:cstheme="minorHAnsi"/>
        </w:rPr>
        <w:t xml:space="preserve">make whatever recommendations to the Board it deems appropriate on any area within its remit, where action or improvement is needed;  </w:t>
      </w:r>
    </w:p>
    <w:p w14:paraId="689642B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78B40B9" w14:textId="77777777"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6.2.12  </w:t>
      </w:r>
      <w:r w:rsidRPr="004B1135">
        <w:rPr>
          <w:rFonts w:asciiTheme="minorHAnsi" w:hAnsiTheme="minorHAnsi" w:cstheme="minorHAnsi"/>
        </w:rPr>
        <w:tab/>
        <w:t xml:space="preserve">make a statement in the Company's annual report about the activities of the Nomination Committee;  </w:t>
      </w:r>
    </w:p>
    <w:p w14:paraId="643EE0E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FCEA311" w14:textId="6498D4C7" w:rsidR="00F04C0C" w:rsidRPr="004B1135" w:rsidRDefault="001730AD" w:rsidP="001A311F">
      <w:pPr>
        <w:spacing w:after="0" w:line="240" w:lineRule="auto"/>
        <w:ind w:left="1843" w:right="41" w:hanging="1050"/>
        <w:rPr>
          <w:rFonts w:asciiTheme="minorHAnsi" w:hAnsiTheme="minorHAnsi" w:cstheme="minorHAnsi"/>
        </w:rPr>
      </w:pPr>
      <w:r w:rsidRPr="004B1135">
        <w:rPr>
          <w:rFonts w:asciiTheme="minorHAnsi" w:hAnsiTheme="minorHAnsi" w:cstheme="minorHAnsi"/>
        </w:rPr>
        <w:t xml:space="preserve">6.2.13 </w:t>
      </w:r>
      <w:r w:rsidR="001A311F" w:rsidRPr="004B1135">
        <w:rPr>
          <w:rFonts w:asciiTheme="minorHAnsi" w:hAnsiTheme="minorHAnsi" w:cstheme="minorHAnsi"/>
        </w:rPr>
        <w:tab/>
      </w:r>
      <w:r w:rsidRPr="004B1135">
        <w:rPr>
          <w:rFonts w:asciiTheme="minorHAnsi" w:hAnsiTheme="minorHAnsi" w:cstheme="minorHAnsi"/>
        </w:rPr>
        <w:t>annually review its own performance, constitution and terms of reference to ensure it is operating at maximum effectiveness and to recommend any changes it considers</w:t>
      </w:r>
      <w:r w:rsidR="001A311F" w:rsidRPr="004B1135">
        <w:rPr>
          <w:rFonts w:asciiTheme="minorHAnsi" w:hAnsiTheme="minorHAnsi" w:cstheme="minorHAnsi"/>
        </w:rPr>
        <w:t xml:space="preserve"> </w:t>
      </w:r>
      <w:r w:rsidRPr="004B1135">
        <w:rPr>
          <w:rFonts w:asciiTheme="minorHAnsi" w:hAnsiTheme="minorHAnsi" w:cstheme="minorHAnsi"/>
        </w:rPr>
        <w:t xml:space="preserve">necessary to the Board for approval;  </w:t>
      </w:r>
    </w:p>
    <w:p w14:paraId="4552B059"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04412C3" w14:textId="77777777" w:rsidR="00F04C0C" w:rsidRPr="004B1135" w:rsidRDefault="001730AD" w:rsidP="00AD4C55">
      <w:pPr>
        <w:tabs>
          <w:tab w:val="center" w:pos="1097"/>
          <w:tab w:val="center" w:pos="4692"/>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6.2.14  </w:t>
      </w:r>
      <w:r w:rsidRPr="004B1135">
        <w:rPr>
          <w:rFonts w:asciiTheme="minorHAnsi" w:hAnsiTheme="minorHAnsi" w:cstheme="minorHAnsi"/>
        </w:rPr>
        <w:tab/>
        <w:t xml:space="preserve">work, and liaise as necessary with other Board committees; and  </w:t>
      </w:r>
    </w:p>
    <w:p w14:paraId="1E9080CF"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8AA40FE" w14:textId="77777777" w:rsidR="00F04C0C" w:rsidRPr="004B1135" w:rsidRDefault="001730AD" w:rsidP="00AD4C55">
      <w:pPr>
        <w:tabs>
          <w:tab w:val="center" w:pos="1097"/>
          <w:tab w:val="center" w:pos="4639"/>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6.2.15  </w:t>
      </w:r>
      <w:r w:rsidRPr="004B1135">
        <w:rPr>
          <w:rFonts w:asciiTheme="minorHAnsi" w:hAnsiTheme="minorHAnsi" w:cstheme="minorHAnsi"/>
        </w:rPr>
        <w:tab/>
        <w:t xml:space="preserve">consider such other matters as may be requested by the Board.  </w:t>
      </w:r>
    </w:p>
    <w:p w14:paraId="268C282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9EDAF91" w14:textId="77777777" w:rsidR="00F04C0C" w:rsidRPr="004B1135" w:rsidRDefault="001730AD" w:rsidP="00AD4C55">
      <w:pPr>
        <w:pStyle w:val="Heading3"/>
        <w:tabs>
          <w:tab w:val="center" w:pos="2298"/>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7  </w:t>
      </w:r>
      <w:r w:rsidRPr="004B1135">
        <w:rPr>
          <w:rFonts w:asciiTheme="minorHAnsi" w:hAnsiTheme="minorHAnsi" w:cstheme="minorHAnsi"/>
          <w:u w:val="none"/>
        </w:rPr>
        <w:tab/>
      </w:r>
      <w:r w:rsidRPr="004B1135">
        <w:rPr>
          <w:rFonts w:asciiTheme="minorHAnsi" w:hAnsiTheme="minorHAnsi" w:cstheme="minorHAnsi"/>
        </w:rPr>
        <w:t>Recommendations to the Board</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5E75457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3F790E5" w14:textId="77777777" w:rsidR="00F04C0C" w:rsidRPr="004B1135" w:rsidRDefault="001730AD" w:rsidP="00AD4C55">
      <w:pPr>
        <w:tabs>
          <w:tab w:val="center" w:pos="5397"/>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7.1  </w:t>
      </w:r>
      <w:r w:rsidRPr="004B1135">
        <w:rPr>
          <w:rFonts w:asciiTheme="minorHAnsi" w:hAnsiTheme="minorHAnsi" w:cstheme="minorHAnsi"/>
        </w:rPr>
        <w:tab/>
        <w:t xml:space="preserve">The Nomination Committee shall be responsible for making recommendations to the Board concerning:  </w:t>
      </w:r>
    </w:p>
    <w:p w14:paraId="5B7E7BC7"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B70F447" w14:textId="70389497" w:rsidR="001A311F" w:rsidRPr="004B1135" w:rsidRDefault="001730AD" w:rsidP="001A311F">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7.1.1 </w:t>
      </w:r>
      <w:r w:rsidR="001A311F" w:rsidRPr="004B1135">
        <w:rPr>
          <w:rFonts w:asciiTheme="minorHAnsi" w:hAnsiTheme="minorHAnsi" w:cstheme="minorHAnsi"/>
        </w:rPr>
        <w:tab/>
      </w:r>
      <w:r w:rsidRPr="004B1135">
        <w:rPr>
          <w:rFonts w:asciiTheme="minorHAnsi" w:hAnsiTheme="minorHAnsi" w:cstheme="minorHAnsi"/>
        </w:rPr>
        <w:t xml:space="preserve">formulating plans for succession for both executive and non-executive directors and, in particular, for the key roles of </w:t>
      </w:r>
      <w:r w:rsidR="00141CB2" w:rsidRPr="004B1135">
        <w:rPr>
          <w:rFonts w:asciiTheme="minorHAnsi" w:hAnsiTheme="minorHAnsi" w:cstheme="minorHAnsi"/>
        </w:rPr>
        <w:t>Chair</w:t>
      </w:r>
      <w:r w:rsidRPr="004B1135">
        <w:rPr>
          <w:rFonts w:asciiTheme="minorHAnsi" w:hAnsiTheme="minorHAnsi" w:cstheme="minorHAnsi"/>
        </w:rPr>
        <w:t xml:space="preserve"> of the Board and chief executive;  </w:t>
      </w:r>
    </w:p>
    <w:p w14:paraId="4EB03110" w14:textId="5E78CD83" w:rsidR="00F04C0C" w:rsidRPr="004B1135" w:rsidRDefault="001730AD" w:rsidP="001A311F">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 </w:t>
      </w:r>
    </w:p>
    <w:p w14:paraId="585704C8" w14:textId="77777777" w:rsidR="00F04C0C" w:rsidRPr="004B1135" w:rsidRDefault="001730AD" w:rsidP="001A311F">
      <w:pPr>
        <w:tabs>
          <w:tab w:val="center" w:pos="1042"/>
          <w:tab w:val="center" w:pos="4621"/>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7.1.2  </w:t>
      </w:r>
      <w:r w:rsidRPr="004B1135">
        <w:rPr>
          <w:rFonts w:asciiTheme="minorHAnsi" w:hAnsiTheme="minorHAnsi" w:cstheme="minorHAnsi"/>
        </w:rPr>
        <w:tab/>
        <w:t xml:space="preserve">suitable candidates for the role of senior independent director;  </w:t>
      </w:r>
    </w:p>
    <w:p w14:paraId="1D5F61E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3C5879" w14:textId="47672013" w:rsidR="00F04C0C" w:rsidRPr="004B1135" w:rsidRDefault="001730AD" w:rsidP="001A311F">
      <w:pPr>
        <w:spacing w:after="0" w:line="240" w:lineRule="auto"/>
        <w:ind w:left="1843" w:right="41" w:hanging="992"/>
        <w:rPr>
          <w:rFonts w:asciiTheme="minorHAnsi" w:hAnsiTheme="minorHAnsi" w:cstheme="minorHAnsi"/>
        </w:rPr>
      </w:pPr>
      <w:r w:rsidRPr="004B1135">
        <w:rPr>
          <w:rFonts w:asciiTheme="minorHAnsi" w:hAnsiTheme="minorHAnsi" w:cstheme="minorHAnsi"/>
        </w:rPr>
        <w:t xml:space="preserve">7.1.3  </w:t>
      </w:r>
      <w:r w:rsidR="001A311F" w:rsidRPr="004B1135">
        <w:rPr>
          <w:rFonts w:asciiTheme="minorHAnsi" w:hAnsiTheme="minorHAnsi" w:cstheme="minorHAnsi"/>
        </w:rPr>
        <w:tab/>
      </w:r>
      <w:r w:rsidRPr="004B1135">
        <w:rPr>
          <w:rFonts w:asciiTheme="minorHAnsi" w:hAnsiTheme="minorHAnsi" w:cstheme="minorHAnsi"/>
        </w:rPr>
        <w:t xml:space="preserve">membership of the audit and remuneration committees of the Company, and any other Board committees as appropriate, in consultation with the chairmen of those committees;  </w:t>
      </w:r>
    </w:p>
    <w:p w14:paraId="791B0D91"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1D0BE61" w14:textId="0F7ACB01" w:rsidR="00F04C0C" w:rsidRPr="004B1135" w:rsidRDefault="001730AD" w:rsidP="001A311F">
      <w:pPr>
        <w:tabs>
          <w:tab w:val="center" w:pos="1028"/>
          <w:tab w:val="right" w:pos="10207"/>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7.1.4  </w:t>
      </w:r>
      <w:r w:rsidRPr="004B1135">
        <w:rPr>
          <w:rFonts w:asciiTheme="minorHAnsi" w:hAnsiTheme="minorHAnsi" w:cstheme="minorHAnsi"/>
        </w:rPr>
        <w:tab/>
        <w:t xml:space="preserve">the re-appointment of any  non-executive  director  at  the  conclusion  of  their specified term of office, having given due regard to their performance and ability to continue to contribute to the Board in the light of the knowledge, skills and experience required;  </w:t>
      </w:r>
    </w:p>
    <w:p w14:paraId="20246E1A"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0A08D46" w14:textId="0D4B4394"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7.1.5  </w:t>
      </w:r>
      <w:r w:rsidR="001A311F" w:rsidRPr="004B1135">
        <w:rPr>
          <w:rFonts w:asciiTheme="minorHAnsi" w:hAnsiTheme="minorHAnsi" w:cstheme="minorHAnsi"/>
        </w:rPr>
        <w:tab/>
      </w:r>
      <w:r w:rsidRPr="004B1135">
        <w:rPr>
          <w:rFonts w:asciiTheme="minorHAnsi" w:hAnsiTheme="minorHAnsi" w:cstheme="minorHAnsi"/>
        </w:rPr>
        <w:t xml:space="preserve">the re-election by shareholders of any director under the 'retirement by rotation' provisions of the Company's articles of association, having due regard to their performance and ability to continue to contribute to the Board in the light of the knowledge, skills and experience required and the need for progressive refreshing of the Board (particularly in relation to directors being re-elected for a term beyond six years);  </w:t>
      </w:r>
    </w:p>
    <w:p w14:paraId="1A588841" w14:textId="77777777" w:rsidR="00F04C0C" w:rsidRPr="004B1135" w:rsidRDefault="001730AD" w:rsidP="00AD4C55">
      <w:pPr>
        <w:spacing w:after="0" w:line="240" w:lineRule="auto"/>
        <w:ind w:left="807" w:right="0" w:firstLine="0"/>
        <w:jc w:val="left"/>
        <w:rPr>
          <w:rFonts w:asciiTheme="minorHAnsi" w:hAnsiTheme="minorHAnsi" w:cstheme="minorHAnsi"/>
        </w:rPr>
      </w:pPr>
      <w:r w:rsidRPr="004B1135">
        <w:rPr>
          <w:rFonts w:asciiTheme="minorHAnsi" w:hAnsiTheme="minorHAnsi" w:cstheme="minorHAnsi"/>
        </w:rPr>
        <w:t xml:space="preserve"> </w:t>
      </w:r>
    </w:p>
    <w:p w14:paraId="516FE693" w14:textId="1B6C358C" w:rsidR="00F04C0C" w:rsidRPr="004B1135" w:rsidRDefault="001730AD" w:rsidP="00AD4C55">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7.1.6  </w:t>
      </w:r>
      <w:r w:rsidR="001A311F" w:rsidRPr="004B1135">
        <w:rPr>
          <w:rFonts w:asciiTheme="minorHAnsi" w:hAnsiTheme="minorHAnsi" w:cstheme="minorHAnsi"/>
        </w:rPr>
        <w:tab/>
      </w:r>
      <w:r w:rsidRPr="004B1135">
        <w:rPr>
          <w:rFonts w:asciiTheme="minorHAnsi" w:hAnsiTheme="minorHAnsi" w:cstheme="minorHAnsi"/>
        </w:rPr>
        <w:t xml:space="preserve">any matters relating to the continuation in office of any director at any time, including the suspension or termination of service of an executive director as an employee of the Company, subject to the provisions of the law and their service contract; and  </w:t>
      </w:r>
    </w:p>
    <w:p w14:paraId="4CED81C0"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E976F40" w14:textId="77777777" w:rsidR="00F04C0C" w:rsidRPr="004B1135" w:rsidRDefault="001730AD" w:rsidP="00AD4C55">
      <w:pPr>
        <w:tabs>
          <w:tab w:val="center" w:pos="1042"/>
          <w:tab w:val="center" w:pos="452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7.1.7  </w:t>
      </w:r>
      <w:r w:rsidRPr="004B1135">
        <w:rPr>
          <w:rFonts w:asciiTheme="minorHAnsi" w:hAnsiTheme="minorHAnsi" w:cstheme="minorHAnsi"/>
        </w:rPr>
        <w:tab/>
        <w:t xml:space="preserve">the appointment of any director to executive or other office.  </w:t>
      </w:r>
    </w:p>
    <w:p w14:paraId="2293D58D"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C7439E6" w14:textId="77777777" w:rsidR="00F04C0C" w:rsidRPr="004B1135" w:rsidRDefault="001730AD" w:rsidP="00AD4C55">
      <w:pPr>
        <w:pStyle w:val="Heading3"/>
        <w:tabs>
          <w:tab w:val="center" w:pos="1299"/>
        </w:tabs>
        <w:spacing w:after="0" w:line="240" w:lineRule="auto"/>
        <w:ind w:left="-15" w:firstLine="0"/>
        <w:rPr>
          <w:rFonts w:asciiTheme="minorHAnsi" w:hAnsiTheme="minorHAnsi" w:cstheme="minorHAnsi"/>
        </w:rPr>
      </w:pPr>
      <w:r w:rsidRPr="004B1135">
        <w:rPr>
          <w:rFonts w:asciiTheme="minorHAnsi" w:hAnsiTheme="minorHAnsi" w:cstheme="minorHAnsi"/>
          <w:u w:val="none"/>
        </w:rPr>
        <w:lastRenderedPageBreak/>
        <w:t xml:space="preserve">8  </w:t>
      </w:r>
      <w:r w:rsidRPr="004B1135">
        <w:rPr>
          <w:rFonts w:asciiTheme="minorHAnsi" w:hAnsiTheme="minorHAnsi" w:cstheme="minorHAnsi"/>
          <w:u w:val="none"/>
        </w:rPr>
        <w:tab/>
      </w:r>
      <w:r w:rsidRPr="004B1135">
        <w:rPr>
          <w:rFonts w:asciiTheme="minorHAnsi" w:hAnsiTheme="minorHAnsi" w:cstheme="minorHAnsi"/>
        </w:rPr>
        <w:t>Reporting</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31DDDE75"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7AC074C" w14:textId="0B9D048C"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8.1  </w:t>
      </w:r>
      <w:r w:rsidR="001A311F" w:rsidRPr="004B1135">
        <w:rPr>
          <w:rFonts w:asciiTheme="minorHAnsi" w:hAnsiTheme="minorHAnsi" w:cstheme="minorHAnsi"/>
        </w:rPr>
        <w:tab/>
      </w: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report to the Board on the proceedings of the Nomination Committee after each meeting on all matters within its duties and responsibilities.  </w:t>
      </w:r>
    </w:p>
    <w:p w14:paraId="0DA0AB74"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7DE477F" w14:textId="6DAD977D"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8.2  </w:t>
      </w:r>
      <w:r w:rsidR="001A311F" w:rsidRPr="004B1135">
        <w:rPr>
          <w:rFonts w:asciiTheme="minorHAnsi" w:hAnsiTheme="minorHAnsi" w:cstheme="minorHAnsi"/>
        </w:rPr>
        <w:tab/>
      </w:r>
      <w:r w:rsidRPr="004B1135">
        <w:rPr>
          <w:rFonts w:asciiTheme="minorHAnsi" w:hAnsiTheme="minorHAnsi" w:cstheme="minorHAnsi"/>
        </w:rPr>
        <w:t xml:space="preserve">The Nomination Committee shall make whatever recommendations to the Board it deems appropriate on any area within its remit where action or improvement is needed.  </w:t>
      </w:r>
    </w:p>
    <w:p w14:paraId="5569C27B"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5556BF60" w14:textId="37997D83"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8.3  </w:t>
      </w:r>
      <w:r w:rsidR="001A311F" w:rsidRPr="004B1135">
        <w:rPr>
          <w:rFonts w:asciiTheme="minorHAnsi" w:hAnsiTheme="minorHAnsi" w:cstheme="minorHAnsi"/>
        </w:rPr>
        <w:tab/>
      </w:r>
      <w:r w:rsidRPr="004B1135">
        <w:rPr>
          <w:rFonts w:asciiTheme="minorHAnsi" w:hAnsiTheme="minorHAnsi" w:cstheme="minorHAnsi"/>
        </w:rPr>
        <w:t xml:space="preserve">The Nomination Committee shall report annually on the Board's behalf to the Company's shareholders.  Its report shall accompany the directors' report in the Company's annual report and accounts.    </w:t>
      </w:r>
    </w:p>
    <w:p w14:paraId="7BF8A5C8" w14:textId="77777777" w:rsidR="00F04C0C" w:rsidRPr="004B1135" w:rsidRDefault="001730AD" w:rsidP="00AD4C55">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0CFCD6AE" w14:textId="1670E209"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8.4 </w:t>
      </w:r>
      <w:r w:rsidR="001A311F" w:rsidRPr="004B1135">
        <w:rPr>
          <w:rFonts w:asciiTheme="minorHAnsi" w:hAnsiTheme="minorHAnsi" w:cstheme="minorHAnsi"/>
        </w:rPr>
        <w:tab/>
      </w:r>
      <w:r w:rsidRPr="004B1135">
        <w:rPr>
          <w:rFonts w:asciiTheme="minorHAnsi" w:hAnsiTheme="minorHAnsi" w:cstheme="minorHAnsi"/>
        </w:rPr>
        <w:t xml:space="preserve">The Nomination Committee's report shall include information about its activities, the process used to make appointments and explain if external advice or open advertising has not been used. Where an external search agency has been used, it shall be identified in the annual report and a statement made as to whether it has any connection with the Company.   </w:t>
      </w:r>
    </w:p>
    <w:p w14:paraId="5AC48FC6" w14:textId="77777777" w:rsidR="00F04C0C" w:rsidRPr="004B1135" w:rsidRDefault="001730AD" w:rsidP="00AD4C55">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41CC9278" w14:textId="039C25C6" w:rsidR="00F04C0C" w:rsidRPr="004B1135" w:rsidRDefault="001730AD" w:rsidP="00AD4C55">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8.5 </w:t>
      </w:r>
      <w:r w:rsidR="001A311F" w:rsidRPr="004B1135">
        <w:rPr>
          <w:rFonts w:asciiTheme="minorHAnsi" w:hAnsiTheme="minorHAnsi" w:cstheme="minorHAnsi"/>
        </w:rPr>
        <w:tab/>
      </w:r>
      <w:r w:rsidRPr="004B1135">
        <w:rPr>
          <w:rFonts w:asciiTheme="minorHAnsi" w:hAnsiTheme="minorHAnsi" w:cstheme="minorHAnsi"/>
        </w:rPr>
        <w:t xml:space="preserve">The report should include a statement of the Board’s policy on diversity, including gender, any measurable objectives that it has set for implementing the policy and progress on achieving objectives.  </w:t>
      </w:r>
    </w:p>
    <w:p w14:paraId="601BE2E1" w14:textId="77777777" w:rsidR="00F04C0C" w:rsidRPr="004B1135" w:rsidRDefault="001730AD" w:rsidP="00AD4C55">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28DBB10C" w14:textId="7B5ABAF0" w:rsidR="00F04C0C" w:rsidRPr="004B1135" w:rsidRDefault="001730AD" w:rsidP="00AD4C55">
      <w:pPr>
        <w:spacing w:after="0" w:line="240" w:lineRule="auto"/>
        <w:ind w:left="120" w:right="41"/>
        <w:rPr>
          <w:rFonts w:asciiTheme="minorHAnsi" w:hAnsiTheme="minorHAnsi" w:cstheme="minorHAnsi"/>
        </w:rPr>
      </w:pPr>
      <w:r w:rsidRPr="004B1135">
        <w:rPr>
          <w:rFonts w:asciiTheme="minorHAnsi" w:hAnsiTheme="minorHAnsi" w:cstheme="minorHAnsi"/>
        </w:rPr>
        <w:t xml:space="preserve">The </w:t>
      </w:r>
      <w:r w:rsidR="00141CB2" w:rsidRPr="004B1135">
        <w:rPr>
          <w:rFonts w:asciiTheme="minorHAnsi" w:hAnsiTheme="minorHAnsi" w:cstheme="minorHAnsi"/>
        </w:rPr>
        <w:t>Chair</w:t>
      </w:r>
      <w:r w:rsidRPr="004B1135">
        <w:rPr>
          <w:rFonts w:asciiTheme="minorHAnsi" w:hAnsiTheme="minorHAnsi" w:cstheme="minorHAnsi"/>
        </w:rPr>
        <w:t xml:space="preserve"> shall attend the Company's annual general meeting for the purpose of responding to any questions or enquiries about the Nomination Committee and its activities and responsibilities. </w:t>
      </w:r>
      <w:r w:rsidRPr="004B1135">
        <w:rPr>
          <w:rFonts w:asciiTheme="minorHAnsi" w:eastAsia="Calibri" w:hAnsiTheme="minorHAnsi" w:cstheme="minorHAnsi"/>
          <w:vertAlign w:val="subscript"/>
        </w:rPr>
        <w:t xml:space="preserve"> </w:t>
      </w:r>
      <w:r w:rsidRPr="004B1135">
        <w:rPr>
          <w:rFonts w:asciiTheme="minorHAnsi" w:hAnsiTheme="minorHAnsi" w:cstheme="minorHAnsi"/>
        </w:rPr>
        <w:t xml:space="preserve"> </w:t>
      </w:r>
    </w:p>
    <w:p w14:paraId="0F23F500" w14:textId="77777777" w:rsidR="00F04C0C" w:rsidRPr="004B1135" w:rsidRDefault="001730AD" w:rsidP="00AD4C55">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17ABA18"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C42144C"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E115889" w14:textId="77777777" w:rsidR="00F04C0C" w:rsidRPr="004B1135" w:rsidRDefault="001730AD" w:rsidP="00AD4C55">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A7E710F" w14:textId="6880212C" w:rsidR="00973938" w:rsidRPr="004B1135" w:rsidRDefault="001730AD" w:rsidP="00AD4C55">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16857D83" w14:textId="77777777" w:rsidR="00973938" w:rsidRPr="004B1135" w:rsidRDefault="00973938">
      <w:pPr>
        <w:spacing w:after="160" w:line="259" w:lineRule="auto"/>
        <w:ind w:left="0" w:right="0" w:firstLine="0"/>
        <w:jc w:val="left"/>
        <w:rPr>
          <w:rFonts w:asciiTheme="minorHAnsi" w:hAnsiTheme="minorHAnsi" w:cstheme="minorHAnsi"/>
        </w:rPr>
      </w:pPr>
      <w:r w:rsidRPr="004B1135">
        <w:rPr>
          <w:rFonts w:asciiTheme="minorHAnsi" w:hAnsiTheme="minorHAnsi" w:cstheme="minorHAnsi"/>
        </w:rPr>
        <w:br w:type="page"/>
      </w:r>
    </w:p>
    <w:p w14:paraId="1A2CCCFB" w14:textId="77777777" w:rsidR="00973938" w:rsidRPr="004B1135" w:rsidRDefault="00973938" w:rsidP="00973938">
      <w:pPr>
        <w:spacing w:after="0" w:line="240" w:lineRule="auto"/>
        <w:ind w:left="341" w:right="0" w:firstLine="0"/>
        <w:jc w:val="left"/>
        <w:rPr>
          <w:rFonts w:asciiTheme="minorHAnsi" w:hAnsiTheme="minorHAnsi" w:cstheme="minorHAnsi"/>
        </w:rPr>
      </w:pPr>
    </w:p>
    <w:p w14:paraId="43C06A1D"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B3A577"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1DF9248"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8FBBC03"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C686920"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C95C6A5"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F26F7F"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7AC46E2"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7282D95"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B699309"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C3A74F1" w14:textId="77777777" w:rsidR="00973938" w:rsidRPr="004B1135" w:rsidRDefault="00973938" w:rsidP="00973938">
      <w:pPr>
        <w:pStyle w:val="Heading1"/>
        <w:spacing w:line="240" w:lineRule="auto"/>
        <w:ind w:left="3755" w:right="0"/>
        <w:jc w:val="left"/>
        <w:rPr>
          <w:rFonts w:asciiTheme="minorHAnsi" w:hAnsiTheme="minorHAnsi" w:cstheme="minorHAnsi"/>
        </w:rPr>
      </w:pPr>
      <w:r w:rsidRPr="004B1135">
        <w:rPr>
          <w:rFonts w:asciiTheme="minorHAnsi" w:hAnsiTheme="minorHAnsi" w:cstheme="minorHAnsi"/>
        </w:rPr>
        <w:t>MIDWICH GROUP PLC</w:t>
      </w:r>
      <w:r w:rsidRPr="004B1135">
        <w:rPr>
          <w:rFonts w:asciiTheme="minorHAnsi" w:hAnsiTheme="minorHAnsi" w:cstheme="minorHAnsi"/>
          <w:b w:val="0"/>
        </w:rPr>
        <w:t xml:space="preserve"> </w:t>
      </w:r>
    </w:p>
    <w:p w14:paraId="19A535FE"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2150F3D"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F67951"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698F078"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44DEF7B"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E90AE4"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3539211"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817435C"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7FE834"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8FC042F" w14:textId="77777777" w:rsidR="00973938" w:rsidRPr="004B1135" w:rsidRDefault="00973938" w:rsidP="00973938">
      <w:pPr>
        <w:spacing w:after="0" w:line="240" w:lineRule="auto"/>
        <w:ind w:left="341" w:right="9765" w:firstLine="0"/>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7394B21"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C03F27B"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E7A02B9"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9C722DC" w14:textId="77777777" w:rsidR="00973938" w:rsidRPr="004B1135" w:rsidRDefault="00973938" w:rsidP="00973938">
      <w:pPr>
        <w:tabs>
          <w:tab w:val="center" w:pos="341"/>
          <w:tab w:val="center" w:pos="481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t xml:space="preserve">  </w:t>
      </w:r>
      <w:r w:rsidRPr="004B1135">
        <w:rPr>
          <w:rFonts w:asciiTheme="minorHAnsi" w:eastAsia="Calibri" w:hAnsiTheme="minorHAnsi" w:cstheme="minorHAnsi"/>
        </w:rPr>
        <w:tab/>
      </w:r>
      <w:r w:rsidRPr="004B1135">
        <w:rPr>
          <w:rFonts w:asciiTheme="minorHAnsi" w:eastAsia="Calibri" w:hAnsiTheme="minorHAnsi" w:cstheme="minorHAnsi"/>
          <w:noProof/>
        </w:rPr>
        <mc:AlternateContent>
          <mc:Choice Requires="wpg">
            <w:drawing>
              <wp:inline distT="0" distB="0" distL="0" distR="0" wp14:anchorId="66D277CA" wp14:editId="334A7A84">
                <wp:extent cx="2743200" cy="13716"/>
                <wp:effectExtent l="0" t="0" r="0" b="0"/>
                <wp:docPr id="1" name="Group 1"/>
                <wp:cNvGraphicFramePr/>
                <a:graphic xmlns:a="http://schemas.openxmlformats.org/drawingml/2006/main">
                  <a:graphicData uri="http://schemas.microsoft.com/office/word/2010/wordprocessingGroup">
                    <wpg:wgp>
                      <wpg:cNvGrpSpPr/>
                      <wpg:grpSpPr>
                        <a:xfrm>
                          <a:off x="0" y="0"/>
                          <a:ext cx="2743200" cy="13716"/>
                          <a:chOff x="0" y="0"/>
                          <a:chExt cx="2743200" cy="13716"/>
                        </a:xfrm>
                      </wpg:grpSpPr>
                      <wps:wsp>
                        <wps:cNvPr id="2" name="Shape 2967"/>
                        <wps:cNvSpPr/>
                        <wps:spPr>
                          <a:xfrm>
                            <a:off x="0" y="0"/>
                            <a:ext cx="2743200" cy="0"/>
                          </a:xfrm>
                          <a:custGeom>
                            <a:avLst/>
                            <a:gdLst/>
                            <a:ahLst/>
                            <a:cxnLst/>
                            <a:rect l="0" t="0" r="0" b="0"/>
                            <a:pathLst>
                              <a:path w="2743200">
                                <a:moveTo>
                                  <a:pt x="0" y="0"/>
                                </a:moveTo>
                                <a:lnTo>
                                  <a:pt x="2743200"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F68C6" id="Group 1" o:spid="_x0000_s1026" style="width:3in;height:1.1pt;mso-position-horizontal-relative:char;mso-position-vertical-relative:line" coordsize="274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">
                <v:shape id="Shape 2967"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" path="m,l2743200,e" filled="f" strokeweight="1.08pt">
                  <v:path arrowok="t" textboxrect="0,0,2743200,0"/>
                </v:shape>
                <w10:anchorlock/>
              </v:group>
            </w:pict>
          </mc:Fallback>
        </mc:AlternateContent>
      </w:r>
      <w:r w:rsidRPr="004B1135">
        <w:rPr>
          <w:rFonts w:asciiTheme="minorHAnsi" w:hAnsiTheme="minorHAnsi" w:cstheme="minorHAnsi"/>
        </w:rPr>
        <w:t xml:space="preserve"> </w:t>
      </w:r>
    </w:p>
    <w:p w14:paraId="67913FD7" w14:textId="77777777" w:rsidR="00973938" w:rsidRPr="004B1135" w:rsidRDefault="00973938" w:rsidP="00973938">
      <w:pPr>
        <w:spacing w:after="0" w:line="240" w:lineRule="auto"/>
        <w:ind w:left="341"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A4B06ED" w14:textId="0A110F7A" w:rsidR="00973938" w:rsidRPr="004B1135" w:rsidRDefault="00973938" w:rsidP="00973938">
      <w:pPr>
        <w:spacing w:after="0" w:line="240" w:lineRule="auto"/>
        <w:ind w:left="3215" w:right="0"/>
        <w:jc w:val="left"/>
        <w:rPr>
          <w:rFonts w:asciiTheme="minorHAnsi" w:hAnsiTheme="minorHAnsi" w:cstheme="minorHAnsi"/>
        </w:rPr>
      </w:pPr>
      <w:r w:rsidRPr="004B1135">
        <w:rPr>
          <w:rFonts w:asciiTheme="minorHAnsi" w:hAnsiTheme="minorHAnsi" w:cstheme="minorHAnsi"/>
          <w:b/>
        </w:rPr>
        <w:t xml:space="preserve">SUSTAINABILITY COMMITTEE </w:t>
      </w:r>
      <w:r w:rsidRPr="004B1135">
        <w:rPr>
          <w:rFonts w:asciiTheme="minorHAnsi" w:hAnsiTheme="minorHAnsi" w:cstheme="minorHAnsi"/>
        </w:rPr>
        <w:t xml:space="preserve"> </w:t>
      </w:r>
    </w:p>
    <w:p w14:paraId="3B559A8C" w14:textId="77777777" w:rsidR="00973938" w:rsidRPr="004B1135" w:rsidRDefault="00973938" w:rsidP="00973938">
      <w:pPr>
        <w:pStyle w:val="Heading1"/>
        <w:spacing w:line="240" w:lineRule="auto"/>
        <w:ind w:left="3556" w:right="0"/>
        <w:jc w:val="left"/>
        <w:rPr>
          <w:rFonts w:asciiTheme="minorHAnsi" w:hAnsiTheme="minorHAnsi" w:cstheme="minorHAnsi"/>
        </w:rPr>
      </w:pPr>
      <w:r w:rsidRPr="004B1135">
        <w:rPr>
          <w:rFonts w:asciiTheme="minorHAnsi" w:hAnsiTheme="minorHAnsi" w:cstheme="minorHAnsi"/>
        </w:rPr>
        <w:t>TERMS OF REFERENCE</w:t>
      </w:r>
      <w:r w:rsidRPr="004B1135">
        <w:rPr>
          <w:rFonts w:asciiTheme="minorHAnsi" w:hAnsiTheme="minorHAnsi" w:cstheme="minorHAnsi"/>
          <w:b w:val="0"/>
        </w:rPr>
        <w:t xml:space="preserve">  </w:t>
      </w:r>
    </w:p>
    <w:p w14:paraId="5E16CEA4" w14:textId="77777777" w:rsidR="00973938" w:rsidRPr="004B1135" w:rsidRDefault="00973938" w:rsidP="00973938">
      <w:pPr>
        <w:spacing w:after="0" w:line="240" w:lineRule="auto"/>
        <w:ind w:left="0" w:right="3207" w:firstLine="0"/>
        <w:jc w:val="right"/>
        <w:rPr>
          <w:rFonts w:asciiTheme="minorHAnsi" w:hAnsiTheme="minorHAnsi" w:cstheme="minorHAnsi"/>
        </w:rPr>
      </w:pPr>
      <w:r w:rsidRPr="004B1135">
        <w:rPr>
          <w:rFonts w:asciiTheme="minorHAnsi" w:eastAsia="Calibri" w:hAnsiTheme="minorHAnsi" w:cstheme="minorHAnsi"/>
          <w:noProof/>
        </w:rPr>
        <mc:AlternateContent>
          <mc:Choice Requires="wpg">
            <w:drawing>
              <wp:inline distT="0" distB="0" distL="0" distR="0" wp14:anchorId="4B4AF6A4" wp14:editId="15E4BF82">
                <wp:extent cx="2751709" cy="13716"/>
                <wp:effectExtent l="0" t="0" r="0" b="0"/>
                <wp:docPr id="3" name="Group 3"/>
                <wp:cNvGraphicFramePr/>
                <a:graphic xmlns:a="http://schemas.openxmlformats.org/drawingml/2006/main">
                  <a:graphicData uri="http://schemas.microsoft.com/office/word/2010/wordprocessingGroup">
                    <wpg:wgp>
                      <wpg:cNvGrpSpPr/>
                      <wpg:grpSpPr>
                        <a:xfrm>
                          <a:off x="0" y="0"/>
                          <a:ext cx="2751709" cy="13716"/>
                          <a:chOff x="0" y="0"/>
                          <a:chExt cx="2751709" cy="13716"/>
                        </a:xfrm>
                      </wpg:grpSpPr>
                      <wps:wsp>
                        <wps:cNvPr id="4" name="Shape 2968"/>
                        <wps:cNvSpPr/>
                        <wps:spPr>
                          <a:xfrm>
                            <a:off x="0" y="0"/>
                            <a:ext cx="2751709" cy="0"/>
                          </a:xfrm>
                          <a:custGeom>
                            <a:avLst/>
                            <a:gdLst/>
                            <a:ahLst/>
                            <a:cxnLst/>
                            <a:rect l="0" t="0" r="0" b="0"/>
                            <a:pathLst>
                              <a:path w="2751709">
                                <a:moveTo>
                                  <a:pt x="0" y="0"/>
                                </a:moveTo>
                                <a:lnTo>
                                  <a:pt x="2751709"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7FD9E2" id="Group 3" o:spid="_x0000_s1026" style="width:216.65pt;height:1.1pt;mso-position-horizontal-relative:char;mso-position-vertical-relative:line" coordsize="2751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">
                <v:shape id="Shape 2968" o:spid="_x0000_s1027" style="position:absolute;width:27517;height:0;visibility:visible;mso-wrap-style:square;v-text-anchor:top" coordsize="275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" path="m,l2751709,e" filled="f" strokeweight="1.08pt">
                  <v:path arrowok="t" textboxrect="0,0,2751709,0"/>
                </v:shape>
                <w10:anchorlock/>
              </v:group>
            </w:pict>
          </mc:Fallback>
        </mc:AlternateContent>
      </w:r>
      <w:r w:rsidRPr="004B1135">
        <w:rPr>
          <w:rFonts w:asciiTheme="minorHAnsi" w:hAnsiTheme="minorHAnsi" w:cstheme="minorHAnsi"/>
        </w:rPr>
        <w:t xml:space="preserve"> </w:t>
      </w:r>
    </w:p>
    <w:p w14:paraId="2C0244FE"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r w:rsidRPr="004B1135">
        <w:rPr>
          <w:rFonts w:asciiTheme="minorHAnsi" w:hAnsiTheme="minorHAnsi" w:cstheme="minorHAnsi"/>
        </w:rPr>
        <w:tab/>
      </w:r>
      <w:r w:rsidRPr="004B1135">
        <w:rPr>
          <w:rFonts w:asciiTheme="minorHAnsi" w:hAnsiTheme="minorHAnsi" w:cstheme="minorHAnsi"/>
          <w:b/>
        </w:rPr>
        <w:t xml:space="preserve"> </w:t>
      </w:r>
    </w:p>
    <w:p w14:paraId="6E1D8ED3" w14:textId="77777777" w:rsidR="00973938" w:rsidRPr="004B1135" w:rsidRDefault="00973938" w:rsidP="00973938">
      <w:pPr>
        <w:spacing w:after="0" w:line="240" w:lineRule="auto"/>
        <w:ind w:left="65" w:right="0" w:firstLine="0"/>
        <w:jc w:val="center"/>
        <w:rPr>
          <w:rFonts w:asciiTheme="minorHAnsi" w:hAnsiTheme="minorHAnsi" w:cstheme="minorHAnsi"/>
        </w:rPr>
      </w:pPr>
      <w:r w:rsidRPr="004B1135">
        <w:rPr>
          <w:rFonts w:asciiTheme="minorHAnsi" w:hAnsiTheme="minorHAnsi" w:cstheme="minorHAnsi"/>
          <w:b/>
        </w:rPr>
        <w:t xml:space="preserve"> </w:t>
      </w:r>
    </w:p>
    <w:p w14:paraId="7EFD2A96" w14:textId="77777777" w:rsidR="00973938" w:rsidRPr="004B1135" w:rsidRDefault="00973938" w:rsidP="00973938">
      <w:pPr>
        <w:spacing w:after="160" w:line="259" w:lineRule="auto"/>
        <w:ind w:left="0" w:right="0" w:firstLine="0"/>
        <w:jc w:val="left"/>
        <w:rPr>
          <w:rFonts w:asciiTheme="minorHAnsi" w:hAnsiTheme="minorHAnsi" w:cstheme="minorHAnsi"/>
          <w:b/>
        </w:rPr>
      </w:pPr>
      <w:r w:rsidRPr="004B1135">
        <w:rPr>
          <w:rFonts w:asciiTheme="minorHAnsi" w:hAnsiTheme="minorHAnsi" w:cstheme="minorHAnsi"/>
          <w:b/>
        </w:rPr>
        <w:br w:type="page"/>
      </w:r>
    </w:p>
    <w:p w14:paraId="5157B919" w14:textId="77777777" w:rsidR="00973938" w:rsidRPr="004B1135" w:rsidRDefault="00973938" w:rsidP="00973938">
      <w:pPr>
        <w:spacing w:after="0" w:line="240" w:lineRule="auto"/>
        <w:ind w:left="5109" w:right="5043" w:firstLine="0"/>
        <w:jc w:val="center"/>
        <w:rPr>
          <w:rFonts w:asciiTheme="minorHAnsi" w:hAnsiTheme="minorHAnsi" w:cstheme="minorHAnsi"/>
        </w:rPr>
      </w:pPr>
      <w:r w:rsidRPr="004B1135">
        <w:rPr>
          <w:rFonts w:asciiTheme="minorHAnsi" w:hAnsiTheme="minorHAnsi" w:cstheme="minorHAnsi"/>
          <w:b/>
        </w:rPr>
        <w:lastRenderedPageBreak/>
        <w:t xml:space="preserve">  </w:t>
      </w:r>
    </w:p>
    <w:p w14:paraId="2D64D09F" w14:textId="77777777" w:rsidR="00973938" w:rsidRPr="004B1135" w:rsidRDefault="00973938" w:rsidP="00973938">
      <w:pPr>
        <w:spacing w:after="0" w:line="240" w:lineRule="auto"/>
        <w:ind w:left="65" w:right="0" w:firstLine="0"/>
        <w:jc w:val="center"/>
        <w:rPr>
          <w:rFonts w:asciiTheme="minorHAnsi" w:hAnsiTheme="minorHAnsi" w:cstheme="minorHAnsi"/>
        </w:rPr>
      </w:pPr>
      <w:r w:rsidRPr="004B1135">
        <w:rPr>
          <w:rFonts w:asciiTheme="minorHAnsi" w:hAnsiTheme="minorHAnsi" w:cstheme="minorHAnsi"/>
          <w:b/>
        </w:rPr>
        <w:t xml:space="preserve"> </w:t>
      </w:r>
    </w:p>
    <w:p w14:paraId="0FA423C1" w14:textId="77777777" w:rsidR="00973938" w:rsidRPr="004B1135" w:rsidRDefault="00973938" w:rsidP="00973938">
      <w:pPr>
        <w:pStyle w:val="Heading2"/>
        <w:spacing w:after="0" w:line="240" w:lineRule="auto"/>
        <w:ind w:left="18" w:right="0"/>
        <w:jc w:val="center"/>
        <w:rPr>
          <w:rFonts w:asciiTheme="minorHAnsi" w:hAnsiTheme="minorHAnsi" w:cstheme="minorHAnsi"/>
        </w:rPr>
      </w:pPr>
      <w:r w:rsidRPr="004B1135">
        <w:rPr>
          <w:rFonts w:asciiTheme="minorHAnsi" w:hAnsiTheme="minorHAnsi" w:cstheme="minorHAnsi"/>
          <w:u w:val="single" w:color="000000"/>
        </w:rPr>
        <w:t>Contents</w:t>
      </w:r>
      <w:r w:rsidRPr="004B1135">
        <w:rPr>
          <w:rFonts w:asciiTheme="minorHAnsi" w:hAnsiTheme="minorHAnsi" w:cstheme="minorHAnsi"/>
          <w:b w:val="0"/>
        </w:rPr>
        <w:t xml:space="preserve"> </w:t>
      </w:r>
      <w:r w:rsidRPr="004B1135">
        <w:rPr>
          <w:rFonts w:asciiTheme="minorHAnsi" w:hAnsiTheme="minorHAnsi" w:cstheme="minorHAnsi"/>
        </w:rPr>
        <w:t xml:space="preserve"> </w:t>
      </w:r>
    </w:p>
    <w:p w14:paraId="26FC5B3D"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A44E883" w14:textId="77777777" w:rsidR="00973938" w:rsidRPr="004B1135" w:rsidRDefault="00973938" w:rsidP="00973938">
      <w:pPr>
        <w:numPr>
          <w:ilvl w:val="0"/>
          <w:numId w:val="17"/>
        </w:numPr>
        <w:spacing w:after="0" w:line="240" w:lineRule="auto"/>
        <w:ind w:right="41" w:hanging="709"/>
        <w:rPr>
          <w:rFonts w:asciiTheme="minorHAnsi" w:hAnsiTheme="minorHAnsi" w:cstheme="minorHAnsi"/>
        </w:rPr>
      </w:pPr>
      <w:r w:rsidRPr="004B1135">
        <w:rPr>
          <w:rFonts w:asciiTheme="minorHAnsi" w:hAnsiTheme="minorHAnsi" w:cstheme="minorHAnsi"/>
        </w:rPr>
        <w:t xml:space="preserve">Membership ............................................................................................................................. </w:t>
      </w:r>
    </w:p>
    <w:p w14:paraId="0098A9A8" w14:textId="77777777" w:rsidR="00973938" w:rsidRPr="004B1135" w:rsidRDefault="00973938" w:rsidP="00973938">
      <w:pPr>
        <w:numPr>
          <w:ilvl w:val="0"/>
          <w:numId w:val="17"/>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Meetings...................................................................................................................................  </w:t>
      </w:r>
    </w:p>
    <w:p w14:paraId="7BB1511E" w14:textId="77777777" w:rsidR="00973938" w:rsidRPr="004B1135" w:rsidRDefault="00973938" w:rsidP="00973938">
      <w:pPr>
        <w:numPr>
          <w:ilvl w:val="0"/>
          <w:numId w:val="17"/>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Voting arrangements ...............................................................................................................  </w:t>
      </w:r>
    </w:p>
    <w:p w14:paraId="5C81E9DA" w14:textId="77777777" w:rsidR="00973938" w:rsidRPr="004B1135" w:rsidRDefault="00973938" w:rsidP="00973938">
      <w:pPr>
        <w:numPr>
          <w:ilvl w:val="0"/>
          <w:numId w:val="17"/>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Minutes .................................................................................................................................... </w:t>
      </w:r>
    </w:p>
    <w:p w14:paraId="7EF5429B" w14:textId="16C9E25E" w:rsidR="00973938" w:rsidRPr="004B1135" w:rsidRDefault="00973938" w:rsidP="00973938">
      <w:pPr>
        <w:numPr>
          <w:ilvl w:val="0"/>
          <w:numId w:val="17"/>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Authority .................................................................................................................................. </w:t>
      </w:r>
    </w:p>
    <w:p w14:paraId="22094286" w14:textId="6BAA0806" w:rsidR="00973938" w:rsidRPr="004B1135" w:rsidRDefault="00973938" w:rsidP="00973938">
      <w:pPr>
        <w:pStyle w:val="ListParagraph"/>
        <w:numPr>
          <w:ilvl w:val="0"/>
          <w:numId w:val="18"/>
        </w:numPr>
        <w:spacing w:after="0" w:line="240" w:lineRule="auto"/>
        <w:ind w:right="41" w:hanging="2"/>
        <w:rPr>
          <w:rFonts w:asciiTheme="minorHAnsi" w:hAnsiTheme="minorHAnsi" w:cstheme="minorHAnsi"/>
        </w:rPr>
      </w:pPr>
      <w:r w:rsidRPr="004B1135">
        <w:rPr>
          <w:rFonts w:asciiTheme="minorHAnsi" w:hAnsiTheme="minorHAnsi" w:cstheme="minorHAnsi"/>
        </w:rPr>
        <w:t xml:space="preserve">   Duties ....................................................................................................................................... </w:t>
      </w:r>
    </w:p>
    <w:p w14:paraId="5849DF3A" w14:textId="77777777" w:rsidR="00973938" w:rsidRPr="004B1135" w:rsidRDefault="00973938" w:rsidP="00973938">
      <w:pPr>
        <w:pStyle w:val="ListParagraph"/>
        <w:numPr>
          <w:ilvl w:val="0"/>
          <w:numId w:val="18"/>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Recommendations to the Board ...............................................................................................  </w:t>
      </w:r>
    </w:p>
    <w:p w14:paraId="25059807" w14:textId="77777777" w:rsidR="00973938" w:rsidRPr="004B1135" w:rsidRDefault="00973938" w:rsidP="00973938">
      <w:pPr>
        <w:pStyle w:val="ListParagraph"/>
        <w:numPr>
          <w:ilvl w:val="0"/>
          <w:numId w:val="18"/>
        </w:numPr>
        <w:spacing w:after="0" w:line="240" w:lineRule="auto"/>
        <w:ind w:left="851" w:right="41" w:hanging="709"/>
        <w:rPr>
          <w:rFonts w:asciiTheme="minorHAnsi" w:hAnsiTheme="minorHAnsi" w:cstheme="minorHAnsi"/>
        </w:rPr>
      </w:pPr>
      <w:r w:rsidRPr="004B1135">
        <w:rPr>
          <w:rFonts w:asciiTheme="minorHAnsi" w:hAnsiTheme="minorHAnsi" w:cstheme="minorHAnsi"/>
        </w:rPr>
        <w:t xml:space="preserve">Reporting .................................................................................................................................  </w:t>
      </w:r>
      <w:r w:rsidRPr="004B1135">
        <w:rPr>
          <w:rFonts w:asciiTheme="minorHAnsi" w:hAnsiTheme="minorHAnsi" w:cstheme="minorHAnsi"/>
        </w:rPr>
        <w:br w:type="page"/>
      </w:r>
    </w:p>
    <w:p w14:paraId="62A603DB" w14:textId="77777777" w:rsidR="00973938" w:rsidRPr="004B1135" w:rsidRDefault="00973938" w:rsidP="00973938">
      <w:pPr>
        <w:spacing w:after="0" w:line="240" w:lineRule="auto"/>
        <w:ind w:left="27" w:right="0" w:firstLine="0"/>
        <w:jc w:val="center"/>
        <w:rPr>
          <w:rFonts w:asciiTheme="minorHAnsi" w:hAnsiTheme="minorHAnsi" w:cstheme="minorHAnsi"/>
        </w:rPr>
      </w:pPr>
      <w:r w:rsidRPr="004B1135">
        <w:rPr>
          <w:rFonts w:asciiTheme="minorHAnsi" w:hAnsiTheme="minorHAnsi" w:cstheme="minorHAnsi"/>
          <w:b/>
        </w:rPr>
        <w:lastRenderedPageBreak/>
        <w:t xml:space="preserve"> </w:t>
      </w:r>
    </w:p>
    <w:p w14:paraId="15EED50F" w14:textId="77777777" w:rsidR="00973938" w:rsidRPr="004B1135" w:rsidRDefault="00973938" w:rsidP="00973938">
      <w:pPr>
        <w:pStyle w:val="Heading1"/>
        <w:spacing w:line="240" w:lineRule="auto"/>
        <w:ind w:left="90" w:right="109"/>
        <w:rPr>
          <w:rFonts w:asciiTheme="minorHAnsi" w:hAnsiTheme="minorHAnsi" w:cstheme="minorHAnsi"/>
        </w:rPr>
      </w:pPr>
      <w:r w:rsidRPr="004B1135">
        <w:rPr>
          <w:rFonts w:asciiTheme="minorHAnsi" w:hAnsiTheme="minorHAnsi" w:cstheme="minorHAnsi"/>
        </w:rPr>
        <w:t xml:space="preserve">MIDWICH GROUP PLC  </w:t>
      </w:r>
    </w:p>
    <w:p w14:paraId="06705487" w14:textId="43FE7B29" w:rsidR="00973938" w:rsidRPr="004B1135" w:rsidRDefault="00163E8E" w:rsidP="00973938">
      <w:pPr>
        <w:pStyle w:val="Heading2"/>
        <w:spacing w:after="0" w:line="240" w:lineRule="auto"/>
        <w:ind w:left="90" w:right="116"/>
        <w:jc w:val="center"/>
        <w:rPr>
          <w:rFonts w:asciiTheme="minorHAnsi" w:hAnsiTheme="minorHAnsi" w:cstheme="minorHAnsi"/>
        </w:rPr>
      </w:pPr>
      <w:r w:rsidRPr="004B1135">
        <w:rPr>
          <w:rFonts w:asciiTheme="minorHAnsi" w:hAnsiTheme="minorHAnsi" w:cstheme="minorHAnsi"/>
        </w:rPr>
        <w:t>Sustainability</w:t>
      </w:r>
      <w:r w:rsidR="00973938" w:rsidRPr="004B1135">
        <w:rPr>
          <w:rFonts w:asciiTheme="minorHAnsi" w:hAnsiTheme="minorHAnsi" w:cstheme="minorHAnsi"/>
        </w:rPr>
        <w:t xml:space="preserve"> Committee: Terms of Reference</w:t>
      </w:r>
      <w:r w:rsidR="00973938" w:rsidRPr="004B1135">
        <w:rPr>
          <w:rFonts w:asciiTheme="minorHAnsi" w:hAnsiTheme="minorHAnsi" w:cstheme="minorHAnsi"/>
          <w:b w:val="0"/>
        </w:rPr>
        <w:t xml:space="preserve"> </w:t>
      </w:r>
      <w:r w:rsidR="00973938" w:rsidRPr="004B1135">
        <w:rPr>
          <w:rFonts w:asciiTheme="minorHAnsi" w:hAnsiTheme="minorHAnsi" w:cstheme="minorHAnsi"/>
        </w:rPr>
        <w:t xml:space="preserve"> </w:t>
      </w:r>
    </w:p>
    <w:p w14:paraId="1E677BBD" w14:textId="77777777" w:rsidR="00973938" w:rsidRPr="004B1135" w:rsidRDefault="00973938" w:rsidP="00973938">
      <w:pPr>
        <w:rPr>
          <w:rFonts w:asciiTheme="minorHAnsi" w:hAnsiTheme="minorHAnsi" w:cstheme="minorHAnsi"/>
        </w:rPr>
      </w:pPr>
    </w:p>
    <w:p w14:paraId="0302BA16" w14:textId="2BB04CB9" w:rsidR="00973938" w:rsidRPr="004B1135" w:rsidRDefault="00973938" w:rsidP="00973938">
      <w:pPr>
        <w:spacing w:after="0" w:line="240" w:lineRule="auto"/>
        <w:ind w:left="111" w:right="331"/>
        <w:jc w:val="left"/>
        <w:rPr>
          <w:rFonts w:asciiTheme="minorHAnsi" w:hAnsiTheme="minorHAnsi" w:cstheme="minorHAnsi"/>
        </w:rPr>
      </w:pPr>
      <w:r w:rsidRPr="004B1135">
        <w:rPr>
          <w:rFonts w:asciiTheme="minorHAnsi" w:hAnsiTheme="minorHAnsi" w:cstheme="minorHAnsi"/>
        </w:rPr>
        <w:t>Pursuant to a resolution of the board of directors ("</w:t>
      </w:r>
      <w:r w:rsidRPr="004B1135">
        <w:rPr>
          <w:rFonts w:asciiTheme="minorHAnsi" w:hAnsiTheme="minorHAnsi" w:cstheme="minorHAnsi"/>
          <w:b/>
        </w:rPr>
        <w:t>Board</w:t>
      </w:r>
      <w:r w:rsidRPr="004B1135">
        <w:rPr>
          <w:rFonts w:asciiTheme="minorHAnsi" w:hAnsiTheme="minorHAnsi" w:cstheme="minorHAnsi"/>
        </w:rPr>
        <w:t>") of Midwich Group plc (“</w:t>
      </w:r>
      <w:r w:rsidRPr="004B1135">
        <w:rPr>
          <w:rFonts w:asciiTheme="minorHAnsi" w:hAnsiTheme="minorHAnsi" w:cstheme="minorHAnsi"/>
          <w:b/>
        </w:rPr>
        <w:t>Company</w:t>
      </w:r>
      <w:r w:rsidRPr="004B1135">
        <w:rPr>
          <w:rFonts w:asciiTheme="minorHAnsi" w:hAnsiTheme="minorHAnsi" w:cstheme="minorHAnsi"/>
        </w:rPr>
        <w:t>”) passed on 1</w:t>
      </w:r>
      <w:r w:rsidR="00163E8E" w:rsidRPr="004B1135">
        <w:rPr>
          <w:rFonts w:asciiTheme="minorHAnsi" w:hAnsiTheme="minorHAnsi" w:cstheme="minorHAnsi"/>
        </w:rPr>
        <w:t>6</w:t>
      </w:r>
      <w:r w:rsidRPr="004B1135">
        <w:rPr>
          <w:rFonts w:asciiTheme="minorHAnsi" w:hAnsiTheme="minorHAnsi" w:cstheme="minorHAnsi"/>
        </w:rPr>
        <w:t xml:space="preserve"> </w:t>
      </w:r>
      <w:r w:rsidR="00163E8E" w:rsidRPr="004B1135">
        <w:rPr>
          <w:rFonts w:asciiTheme="minorHAnsi" w:hAnsiTheme="minorHAnsi" w:cstheme="minorHAnsi"/>
        </w:rPr>
        <w:t>February 2024</w:t>
      </w:r>
      <w:r w:rsidRPr="004B1135">
        <w:rPr>
          <w:rFonts w:asciiTheme="minorHAnsi" w:hAnsiTheme="minorHAnsi" w:cstheme="minorHAnsi"/>
        </w:rPr>
        <w:t xml:space="preserve">, the directors of the Company have established a board committee, with the following terms of reference, as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w:t>
      </w:r>
      <w:r w:rsidR="00163E8E" w:rsidRPr="004B1135">
        <w:rPr>
          <w:rFonts w:asciiTheme="minorHAnsi" w:hAnsiTheme="minorHAnsi" w:cstheme="minorHAnsi"/>
        </w:rPr>
        <w:t>Sustainability</w:t>
      </w:r>
      <w:r w:rsidRPr="004B1135">
        <w:rPr>
          <w:rFonts w:asciiTheme="minorHAnsi" w:hAnsiTheme="minorHAnsi" w:cstheme="minorHAnsi"/>
          <w:b/>
        </w:rPr>
        <w:t xml:space="preserve"> Committee</w:t>
      </w:r>
      <w:r w:rsidRPr="004B1135">
        <w:rPr>
          <w:rFonts w:asciiTheme="minorHAnsi" w:hAnsiTheme="minorHAnsi" w:cstheme="minorHAnsi"/>
        </w:rPr>
        <w:t xml:space="preserve">") of the Company, to lead the process for Board appointments and make recommendations to the Board.  </w:t>
      </w:r>
    </w:p>
    <w:p w14:paraId="1AA988DB"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4F3E923" w14:textId="77777777" w:rsidR="00973938" w:rsidRPr="004B1135" w:rsidRDefault="00973938" w:rsidP="00973938">
      <w:pPr>
        <w:pStyle w:val="Heading3"/>
        <w:tabs>
          <w:tab w:val="center" w:pos="1421"/>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1  </w:t>
      </w:r>
      <w:r w:rsidRPr="004B1135">
        <w:rPr>
          <w:rFonts w:asciiTheme="minorHAnsi" w:hAnsiTheme="minorHAnsi" w:cstheme="minorHAnsi"/>
          <w:u w:val="none"/>
        </w:rPr>
        <w:tab/>
      </w:r>
      <w:r w:rsidRPr="004B1135">
        <w:rPr>
          <w:rFonts w:asciiTheme="minorHAnsi" w:hAnsiTheme="minorHAnsi" w:cstheme="minorHAnsi"/>
        </w:rPr>
        <w:t>Membership</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4C43E1AB"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33543FF" w14:textId="2606697A"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1.1  </w:t>
      </w:r>
      <w:r w:rsidRPr="004B1135">
        <w:rPr>
          <w:rFonts w:asciiTheme="minorHAnsi" w:hAnsiTheme="minorHAnsi" w:cstheme="minorHAnsi"/>
        </w:rPr>
        <w:tab/>
        <w:t xml:space="preserve">The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be appointed by the Board and shall consist of a majority of independent non-executive directors.  </w:t>
      </w:r>
    </w:p>
    <w:p w14:paraId="0D7E768A"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964AFF" w14:textId="7DE85082"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1.2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have at least three members.  </w:t>
      </w:r>
    </w:p>
    <w:p w14:paraId="6BC801AF"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2F589BC" w14:textId="5688EDF2"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1.3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Committee's Chair ("</w:t>
      </w:r>
      <w:r w:rsidRPr="004B1135">
        <w:rPr>
          <w:rFonts w:asciiTheme="minorHAnsi" w:hAnsiTheme="minorHAnsi" w:cstheme="minorHAnsi"/>
          <w:b/>
        </w:rPr>
        <w:t>Chair</w:t>
      </w:r>
      <w:r w:rsidRPr="004B1135">
        <w:rPr>
          <w:rFonts w:asciiTheme="minorHAnsi" w:hAnsiTheme="minorHAnsi" w:cstheme="minorHAnsi"/>
        </w:rPr>
        <w:t xml:space="preserve">") shall be appointed by the Board and should be an independent non-executive director.  The Board shall determine how long the Chair shall hold office. </w:t>
      </w:r>
    </w:p>
    <w:p w14:paraId="3D346BF8" w14:textId="5538B26D" w:rsidR="00973938" w:rsidRPr="004B1135" w:rsidRDefault="00973938" w:rsidP="00163E8E">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F1ED00E" w14:textId="5F14F309"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1.</w:t>
      </w:r>
      <w:r w:rsidR="00163E8E" w:rsidRPr="004B1135">
        <w:rPr>
          <w:rFonts w:asciiTheme="minorHAnsi" w:hAnsiTheme="minorHAnsi" w:cstheme="minorHAnsi"/>
        </w:rPr>
        <w:t>4</w:t>
      </w:r>
      <w:r w:rsidRPr="004B1135">
        <w:rPr>
          <w:rFonts w:asciiTheme="minorHAnsi" w:hAnsiTheme="minorHAnsi" w:cstheme="minorHAnsi"/>
        </w:rPr>
        <w:t xml:space="preserve">  </w:t>
      </w:r>
      <w:r w:rsidRPr="004B1135">
        <w:rPr>
          <w:rFonts w:asciiTheme="minorHAnsi" w:hAnsiTheme="minorHAnsi" w:cstheme="minorHAnsi"/>
        </w:rPr>
        <w:tab/>
        <w:t xml:space="preserve">In the absence of the Chair and/or an appointed deputy, the remaining members present shall elect one of themselves to chair the meeting from those who would qualify under these Terms of Reference to be appointed to that position by the Board.  </w:t>
      </w:r>
    </w:p>
    <w:p w14:paraId="7C205D15"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09FF115" w14:textId="2E0934D7" w:rsidR="00973938" w:rsidRPr="004B1135" w:rsidRDefault="00973938" w:rsidP="00056370">
      <w:pPr>
        <w:spacing w:after="0" w:line="240" w:lineRule="auto"/>
        <w:ind w:left="821" w:right="41" w:hanging="720"/>
        <w:rPr>
          <w:rFonts w:asciiTheme="minorHAnsi" w:hAnsiTheme="minorHAnsi" w:cstheme="minorHAnsi"/>
        </w:rPr>
      </w:pPr>
      <w:r w:rsidRPr="004B1135">
        <w:rPr>
          <w:rFonts w:asciiTheme="minorHAnsi" w:hAnsiTheme="minorHAnsi" w:cstheme="minorHAnsi"/>
        </w:rPr>
        <w:t>1.</w:t>
      </w:r>
      <w:r w:rsidR="00163E8E" w:rsidRPr="004B1135">
        <w:rPr>
          <w:rFonts w:asciiTheme="minorHAnsi" w:hAnsiTheme="minorHAnsi" w:cstheme="minorHAnsi"/>
        </w:rPr>
        <w:t>5</w:t>
      </w:r>
      <w:r w:rsidRPr="004B1135">
        <w:rPr>
          <w:rFonts w:asciiTheme="minorHAnsi" w:hAnsiTheme="minorHAnsi" w:cstheme="minorHAnsi"/>
        </w:rPr>
        <w:t xml:space="preserve">  </w:t>
      </w:r>
      <w:r w:rsidRPr="004B1135">
        <w:rPr>
          <w:rFonts w:asciiTheme="minorHAnsi" w:hAnsiTheme="minorHAnsi" w:cstheme="minorHAnsi"/>
        </w:rPr>
        <w:tab/>
        <w:t xml:space="preserve">For independent directors, appointments to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be for a period of up to three years, which may be extended for two further three-year periods, provided the member still meets the criteria for the membership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w:t>
      </w:r>
      <w:r w:rsidR="00056370">
        <w:rPr>
          <w:rFonts w:asciiTheme="minorHAnsi" w:hAnsiTheme="minorHAnsi" w:cstheme="minorHAnsi"/>
        </w:rPr>
        <w:t xml:space="preserve">, </w:t>
      </w:r>
      <w:r w:rsidR="00056370" w:rsidRPr="00056370">
        <w:rPr>
          <w:rFonts w:asciiTheme="minorHAnsi" w:hAnsiTheme="minorHAnsi" w:cstheme="minorHAnsi"/>
        </w:rPr>
        <w:t>with a further extension permitted as part of the Group’s succession plans</w:t>
      </w:r>
      <w:r w:rsidRPr="004B1135">
        <w:rPr>
          <w:rFonts w:asciiTheme="minorHAnsi" w:hAnsiTheme="minorHAnsi" w:cstheme="minorHAnsi"/>
        </w:rPr>
        <w:t xml:space="preserve">. Executive director membership can be renewed indefinitely. </w:t>
      </w:r>
    </w:p>
    <w:p w14:paraId="12F06F40"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E89BB5" w14:textId="64480E7A"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1.</w:t>
      </w:r>
      <w:r w:rsidR="00163E8E" w:rsidRPr="004B1135">
        <w:rPr>
          <w:rFonts w:asciiTheme="minorHAnsi" w:hAnsiTheme="minorHAnsi" w:cstheme="minorHAnsi"/>
        </w:rPr>
        <w:t>6</w:t>
      </w:r>
      <w:r w:rsidRPr="004B1135">
        <w:rPr>
          <w:rFonts w:asciiTheme="minorHAnsi" w:hAnsiTheme="minorHAnsi" w:cstheme="minorHAnsi"/>
        </w:rPr>
        <w:t xml:space="preserve">  </w:t>
      </w:r>
      <w:r w:rsidRPr="004B1135">
        <w:rPr>
          <w:rFonts w:asciiTheme="minorHAnsi" w:hAnsiTheme="minorHAnsi" w:cstheme="minorHAnsi"/>
        </w:rPr>
        <w:tab/>
        <w:t xml:space="preserve">The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can  be  varied  at  any  time  by  a  majority resolution of the existing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save that the majority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must remain independent and non-executive directors.  </w:t>
      </w:r>
    </w:p>
    <w:p w14:paraId="72AA293C"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4FCC704" w14:textId="77777777" w:rsidR="00973938" w:rsidRPr="004B1135" w:rsidRDefault="00973938" w:rsidP="00973938">
      <w:pPr>
        <w:pStyle w:val="Heading3"/>
        <w:tabs>
          <w:tab w:val="center" w:pos="1249"/>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2  </w:t>
      </w:r>
      <w:r w:rsidRPr="004B1135">
        <w:rPr>
          <w:rFonts w:asciiTheme="minorHAnsi" w:hAnsiTheme="minorHAnsi" w:cstheme="minorHAnsi"/>
          <w:u w:val="none"/>
        </w:rPr>
        <w:tab/>
      </w:r>
      <w:r w:rsidRPr="004B1135">
        <w:rPr>
          <w:rFonts w:asciiTheme="minorHAnsi" w:hAnsiTheme="minorHAnsi" w:cstheme="minorHAnsi"/>
        </w:rPr>
        <w:t>Meetings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706BA903"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D3FB9A5" w14:textId="0698FFA5"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2.1  </w:t>
      </w:r>
      <w:r w:rsidRPr="004B1135">
        <w:rPr>
          <w:rFonts w:asciiTheme="minorHAnsi" w:hAnsiTheme="minorHAnsi" w:cstheme="minorHAnsi"/>
        </w:rPr>
        <w:tab/>
        <w:t xml:space="preserve">The quorum for the transaction of business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be two members present in person, </w:t>
      </w:r>
      <w:r w:rsidR="00163E8E" w:rsidRPr="004B1135">
        <w:rPr>
          <w:rFonts w:asciiTheme="minorHAnsi" w:hAnsiTheme="minorHAnsi" w:cstheme="minorHAnsi"/>
        </w:rPr>
        <w:t>one</w:t>
      </w:r>
      <w:r w:rsidRPr="004B1135">
        <w:rPr>
          <w:rFonts w:asciiTheme="minorHAnsi" w:hAnsiTheme="minorHAnsi" w:cstheme="minorHAnsi"/>
        </w:rPr>
        <w:t xml:space="preserve"> of whom must be </w:t>
      </w:r>
      <w:r w:rsidR="00163E8E" w:rsidRPr="004B1135">
        <w:rPr>
          <w:rFonts w:asciiTheme="minorHAnsi" w:hAnsiTheme="minorHAnsi" w:cstheme="minorHAnsi"/>
        </w:rPr>
        <w:t xml:space="preserve">an </w:t>
      </w:r>
      <w:r w:rsidRPr="004B1135">
        <w:rPr>
          <w:rFonts w:asciiTheme="minorHAnsi" w:hAnsiTheme="minorHAnsi" w:cstheme="minorHAnsi"/>
        </w:rPr>
        <w:t xml:space="preserve">independent non-executive director.  A duly convened meeting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at which a quorum is present shall be competent to exercise all or any of the authorities, powers and discretions vested in or exercisable by it.  </w:t>
      </w:r>
    </w:p>
    <w:p w14:paraId="40C1DBF6"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820514B" w14:textId="30ADDC24"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2.2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meet at least once a year and otherwise as required.  These meetings shall be convened by any member, at the request of the Chair.  </w:t>
      </w:r>
    </w:p>
    <w:p w14:paraId="3ADB9DC9"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641054F" w14:textId="4E36B15F"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2.3  </w:t>
      </w:r>
      <w:r w:rsidRPr="004B1135">
        <w:rPr>
          <w:rFonts w:asciiTheme="minorHAnsi" w:hAnsiTheme="minorHAnsi" w:cstheme="minorHAnsi"/>
        </w:rPr>
        <w:tab/>
        <w:t xml:space="preserve">Only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have  the  right  to  attend  meetings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but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may invite any person it thinks appropriate to join the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at its meetings.  Any such person invited to attend a meeting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have no right to participate or vote on any matter put to that meeting.  </w:t>
      </w:r>
    </w:p>
    <w:p w14:paraId="577560A5"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EF08E39" w14:textId="57B370A4" w:rsidR="00973938" w:rsidRPr="004B1135" w:rsidRDefault="00973938" w:rsidP="00754C17">
      <w:pPr>
        <w:spacing w:after="0" w:line="240" w:lineRule="auto"/>
        <w:ind w:left="709" w:right="41" w:hanging="608"/>
        <w:rPr>
          <w:rFonts w:asciiTheme="minorHAnsi" w:hAnsiTheme="minorHAnsi" w:cstheme="minorHAnsi"/>
        </w:rPr>
      </w:pPr>
      <w:r w:rsidRPr="004B1135">
        <w:rPr>
          <w:rFonts w:asciiTheme="minorHAnsi" w:hAnsiTheme="minorHAnsi" w:cstheme="minorHAnsi"/>
        </w:rPr>
        <w:t xml:space="preserve">2.4  </w:t>
      </w:r>
      <w:r w:rsidRPr="004B1135">
        <w:rPr>
          <w:rFonts w:asciiTheme="minorHAnsi" w:hAnsiTheme="minorHAnsi" w:cstheme="minorHAnsi"/>
        </w:rPr>
        <w:tab/>
        <w:t xml:space="preserve">At least five working days' notice of any meeting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be given, although </w:t>
      </w:r>
      <w:r w:rsidRPr="004B1135">
        <w:rPr>
          <w:rFonts w:asciiTheme="minorHAnsi" w:hAnsiTheme="minorHAnsi" w:cstheme="minorHAnsi"/>
        </w:rPr>
        <w:tab/>
        <w:t xml:space="preserve">such notice period may be waived or shortened with the consent of all of the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w:t>
      </w:r>
      <w:r w:rsidRPr="004B1135">
        <w:rPr>
          <w:rFonts w:asciiTheme="minorHAnsi" w:hAnsiTheme="minorHAnsi" w:cstheme="minorHAnsi"/>
        </w:rPr>
        <w:tab/>
        <w:t xml:space="preserve">Committee for the time being.   Notice of the meeting shall confirm the venue, time and date, together with an agenda of items to be discussed.  Notice shall be sent to each member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w:t>
      </w:r>
      <w:r w:rsidR="00754C17" w:rsidRPr="004B1135">
        <w:rPr>
          <w:rFonts w:asciiTheme="minorHAnsi" w:hAnsiTheme="minorHAnsi" w:cstheme="minorHAnsi"/>
        </w:rPr>
        <w:t xml:space="preserve"> and</w:t>
      </w:r>
      <w:r w:rsidRPr="004B1135">
        <w:rPr>
          <w:rFonts w:asciiTheme="minorHAnsi" w:hAnsiTheme="minorHAnsi" w:cstheme="minorHAnsi"/>
        </w:rPr>
        <w:t xml:space="preserve"> any other person required to attend.  All supporting papers shall be sent to </w:t>
      </w:r>
      <w:r w:rsidR="00163E8E" w:rsidRPr="004B1135">
        <w:rPr>
          <w:rFonts w:asciiTheme="minorHAnsi" w:hAnsiTheme="minorHAnsi" w:cstheme="minorHAnsi"/>
        </w:rPr>
        <w:t>Sustainability</w:t>
      </w:r>
      <w:r w:rsidRPr="004B1135">
        <w:rPr>
          <w:rFonts w:asciiTheme="minorHAnsi" w:hAnsiTheme="minorHAnsi" w:cstheme="minorHAnsi"/>
        </w:rPr>
        <w:t xml:space="preserve"> Committee members and to other attendees, as appropriate, at the same time.  </w:t>
      </w:r>
    </w:p>
    <w:p w14:paraId="6D8D0A47"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lastRenderedPageBreak/>
        <w:t xml:space="preserve"> </w:t>
      </w:r>
      <w:r w:rsidRPr="004B1135">
        <w:rPr>
          <w:rFonts w:asciiTheme="minorHAnsi" w:hAnsiTheme="minorHAnsi" w:cstheme="minorHAnsi"/>
        </w:rPr>
        <w:t xml:space="preserve"> </w:t>
      </w:r>
    </w:p>
    <w:p w14:paraId="56D04372" w14:textId="77777777" w:rsidR="00973938" w:rsidRPr="004B1135" w:rsidRDefault="00973938" w:rsidP="00973938">
      <w:pPr>
        <w:pStyle w:val="Heading3"/>
        <w:tabs>
          <w:tab w:val="center" w:pos="1819"/>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3  </w:t>
      </w:r>
      <w:r w:rsidRPr="004B1135">
        <w:rPr>
          <w:rFonts w:asciiTheme="minorHAnsi" w:hAnsiTheme="minorHAnsi" w:cstheme="minorHAnsi"/>
          <w:u w:val="none"/>
        </w:rPr>
        <w:tab/>
      </w:r>
      <w:r w:rsidRPr="004B1135">
        <w:rPr>
          <w:rFonts w:asciiTheme="minorHAnsi" w:hAnsiTheme="minorHAnsi" w:cstheme="minorHAnsi"/>
        </w:rPr>
        <w:t>Voting arrangements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EB85DC9"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1F294AD" w14:textId="60D70E3C"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3.1  </w:t>
      </w:r>
      <w:r w:rsidRPr="004B1135">
        <w:rPr>
          <w:rFonts w:asciiTheme="minorHAnsi" w:hAnsiTheme="minorHAnsi" w:cstheme="minorHAnsi"/>
        </w:rPr>
        <w:tab/>
        <w:t xml:space="preserve">Each member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have one vote which may be cast on matters considered at the meeting.  Votes can only be cast by members attending a meeting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w:t>
      </w:r>
    </w:p>
    <w:p w14:paraId="623E9493"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5D6C28B" w14:textId="724ABF92"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3.2  </w:t>
      </w:r>
      <w:r w:rsidRPr="004B1135">
        <w:rPr>
          <w:rFonts w:asciiTheme="minorHAnsi" w:hAnsiTheme="minorHAnsi" w:cstheme="minorHAnsi"/>
        </w:rPr>
        <w:tab/>
        <w:t xml:space="preserve">If a matter that is considered by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is one where a member of the Committee, either directly or indirectly has a personal interest, that member shall not be permitted to vote at the meeting.  </w:t>
      </w:r>
    </w:p>
    <w:p w14:paraId="6AF1FAA0"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028CBCD" w14:textId="77777777" w:rsidR="00973938" w:rsidRPr="004B1135" w:rsidRDefault="00973938" w:rsidP="00973938">
      <w:pPr>
        <w:tabs>
          <w:tab w:val="center" w:pos="4236"/>
        </w:tabs>
        <w:spacing w:after="0" w:line="240" w:lineRule="auto"/>
        <w:ind w:left="0" w:right="0" w:hanging="142"/>
        <w:jc w:val="left"/>
        <w:rPr>
          <w:rFonts w:asciiTheme="minorHAnsi" w:hAnsiTheme="minorHAnsi" w:cstheme="minorHAnsi"/>
        </w:rPr>
      </w:pPr>
      <w:r w:rsidRPr="004B1135">
        <w:rPr>
          <w:rFonts w:asciiTheme="minorHAnsi" w:hAnsiTheme="minorHAnsi" w:cstheme="minorHAnsi"/>
        </w:rPr>
        <w:t xml:space="preserve">  3.3  </w:t>
      </w:r>
      <w:r w:rsidRPr="004B1135">
        <w:rPr>
          <w:rFonts w:asciiTheme="minorHAnsi" w:hAnsiTheme="minorHAnsi" w:cstheme="minorHAnsi"/>
        </w:rPr>
        <w:tab/>
        <w:t xml:space="preserve">Save where he has a personal interest, the Chair shall have a casting vote.  </w:t>
      </w:r>
    </w:p>
    <w:p w14:paraId="181F6518"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7761999" w14:textId="7E7A3534"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3.4  </w:t>
      </w:r>
      <w:r w:rsidRPr="004B1135">
        <w:rPr>
          <w:rFonts w:asciiTheme="minorHAnsi" w:hAnsiTheme="minorHAnsi" w:cstheme="minorHAnsi"/>
        </w:rPr>
        <w:tab/>
        <w:t xml:space="preserve">All decisions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be formally reported to the Board by the Chair.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make whatever recommendations to the Board it deems appropriate on any area within its remit where action or improvement is needed and shall compile a report on its activities to be included in the Company's annual report.  </w:t>
      </w:r>
    </w:p>
    <w:p w14:paraId="58C0A7D2"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1F307B1" w14:textId="77777777" w:rsidR="00973938" w:rsidRPr="004B1135" w:rsidRDefault="00973938" w:rsidP="00973938">
      <w:pPr>
        <w:pStyle w:val="Heading3"/>
        <w:tabs>
          <w:tab w:val="center" w:pos="1207"/>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4  </w:t>
      </w:r>
      <w:r w:rsidRPr="004B1135">
        <w:rPr>
          <w:rFonts w:asciiTheme="minorHAnsi" w:hAnsiTheme="minorHAnsi" w:cstheme="minorHAnsi"/>
          <w:u w:val="none"/>
        </w:rPr>
        <w:tab/>
      </w:r>
      <w:r w:rsidRPr="004B1135">
        <w:rPr>
          <w:rFonts w:asciiTheme="minorHAnsi" w:hAnsiTheme="minorHAnsi" w:cstheme="minorHAnsi"/>
        </w:rPr>
        <w:t>Minutes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137AFA6E"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FE5FB71" w14:textId="1BF9CDD7"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4.1  </w:t>
      </w:r>
      <w:r w:rsidRPr="004B1135">
        <w:rPr>
          <w:rFonts w:asciiTheme="minorHAnsi" w:hAnsiTheme="minorHAnsi" w:cstheme="minorHAnsi"/>
        </w:rPr>
        <w:tab/>
        <w:t xml:space="preserve">One of the members attending each meeting, or such other suitable person as the members present at such meeting shall nominate, shall minute the proceedings and resolutions of such meeting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including  the  names  of  those  present  and  in attendance.  </w:t>
      </w:r>
    </w:p>
    <w:p w14:paraId="64EC01B4"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D0A46B5" w14:textId="6E795424"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4.2  </w:t>
      </w:r>
      <w:r w:rsidRPr="004B1135">
        <w:rPr>
          <w:rFonts w:asciiTheme="minorHAnsi" w:hAnsiTheme="minorHAnsi" w:cstheme="minorHAnsi"/>
        </w:rPr>
        <w:tab/>
        <w:t xml:space="preserve">Draft minutes of all </w:t>
      </w:r>
      <w:r w:rsidR="00163E8E" w:rsidRPr="004B1135">
        <w:rPr>
          <w:rFonts w:asciiTheme="minorHAnsi" w:hAnsiTheme="minorHAnsi" w:cstheme="minorHAnsi"/>
        </w:rPr>
        <w:t>Sustainability</w:t>
      </w:r>
      <w:r w:rsidRPr="004B1135">
        <w:rPr>
          <w:rFonts w:asciiTheme="minorHAnsi" w:hAnsiTheme="minorHAnsi" w:cstheme="minorHAnsi"/>
        </w:rPr>
        <w:t xml:space="preserve"> Committee meetings shall be circulated promptly to all members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and, once agreed, such minutes should be circulated to all other members of the Board as a formal record of the decisions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unless in the opinion of the Chair it would be inappropriate to do so (for example, if a conflict of interest exists).  </w:t>
      </w:r>
    </w:p>
    <w:p w14:paraId="1E47724F" w14:textId="77777777" w:rsidR="00973938" w:rsidRPr="004B1135" w:rsidRDefault="00973938" w:rsidP="00973938">
      <w:pPr>
        <w:spacing w:after="0" w:line="240" w:lineRule="auto"/>
        <w:ind w:left="0" w:right="0" w:hanging="821"/>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5F91166" w14:textId="77777777" w:rsidR="00973938" w:rsidRPr="004B1135" w:rsidRDefault="00973938" w:rsidP="00973938">
      <w:pPr>
        <w:pStyle w:val="Heading3"/>
        <w:tabs>
          <w:tab w:val="center" w:pos="1287"/>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5  </w:t>
      </w:r>
      <w:r w:rsidRPr="004B1135">
        <w:rPr>
          <w:rFonts w:asciiTheme="minorHAnsi" w:hAnsiTheme="minorHAnsi" w:cstheme="minorHAnsi"/>
          <w:u w:val="none"/>
        </w:rPr>
        <w:tab/>
      </w:r>
      <w:r w:rsidRPr="004B1135">
        <w:rPr>
          <w:rFonts w:asciiTheme="minorHAnsi" w:hAnsiTheme="minorHAnsi" w:cstheme="minorHAnsi"/>
        </w:rPr>
        <w:t>Authority</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F1D4195"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069CE91" w14:textId="284D5E01" w:rsidR="00973938" w:rsidRPr="004B1135" w:rsidRDefault="00973938" w:rsidP="00973938">
      <w:pPr>
        <w:tabs>
          <w:tab w:val="center" w:pos="3264"/>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5.1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is authorised by the Board:  </w:t>
      </w:r>
    </w:p>
    <w:p w14:paraId="4626578F"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7F9DC58" w14:textId="2883C877" w:rsidR="00973938" w:rsidRPr="004B1135" w:rsidRDefault="00973938" w:rsidP="00754C17">
      <w:pPr>
        <w:tabs>
          <w:tab w:val="center" w:pos="1042"/>
          <w:tab w:val="center" w:pos="4253"/>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5.1.1  </w:t>
      </w:r>
      <w:r w:rsidRPr="004B1135">
        <w:rPr>
          <w:rFonts w:asciiTheme="minorHAnsi" w:hAnsiTheme="minorHAnsi" w:cstheme="minorHAnsi"/>
        </w:rPr>
        <w:tab/>
      </w:r>
      <w:r w:rsidR="00754C17" w:rsidRPr="004B1135">
        <w:rPr>
          <w:rFonts w:asciiTheme="minorHAnsi" w:hAnsiTheme="minorHAnsi" w:cstheme="minorHAnsi"/>
        </w:rPr>
        <w:t xml:space="preserve">  </w:t>
      </w:r>
      <w:r w:rsidRPr="004B1135">
        <w:rPr>
          <w:rFonts w:asciiTheme="minorHAnsi" w:hAnsiTheme="minorHAnsi" w:cstheme="minorHAnsi"/>
        </w:rPr>
        <w:t xml:space="preserve">to have unrestricted access to the Company’s </w:t>
      </w:r>
      <w:r w:rsidR="00754C17" w:rsidRPr="004B1135">
        <w:rPr>
          <w:rFonts w:asciiTheme="minorHAnsi" w:hAnsiTheme="minorHAnsi" w:cstheme="minorHAnsi"/>
        </w:rPr>
        <w:t>advisors</w:t>
      </w:r>
      <w:r w:rsidRPr="004B1135">
        <w:rPr>
          <w:rFonts w:asciiTheme="minorHAnsi" w:hAnsiTheme="minorHAnsi" w:cstheme="minorHAnsi"/>
        </w:rPr>
        <w:t xml:space="preserve">;  </w:t>
      </w:r>
    </w:p>
    <w:p w14:paraId="5786FC2D"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0852CE0" w14:textId="77777777" w:rsidR="00973938" w:rsidRPr="004B1135" w:rsidRDefault="00973938" w:rsidP="00973938">
      <w:pPr>
        <w:tabs>
          <w:tab w:val="center" w:pos="1042"/>
          <w:tab w:val="center" w:pos="4324"/>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5.1.2  </w:t>
      </w:r>
      <w:r w:rsidRPr="004B1135">
        <w:rPr>
          <w:rFonts w:asciiTheme="minorHAnsi" w:hAnsiTheme="minorHAnsi" w:cstheme="minorHAnsi"/>
        </w:rPr>
        <w:tab/>
        <w:t xml:space="preserve">to investigate any activity within its terms of reference;  </w:t>
      </w:r>
    </w:p>
    <w:p w14:paraId="4017881C"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1CD6207" w14:textId="41431274" w:rsidR="00973938" w:rsidRPr="004B1135" w:rsidRDefault="00973938" w:rsidP="00973938">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5.1.3  </w:t>
      </w:r>
      <w:r w:rsidRPr="004B1135">
        <w:rPr>
          <w:rFonts w:asciiTheme="minorHAnsi" w:hAnsiTheme="minorHAnsi" w:cstheme="minorHAnsi"/>
        </w:rPr>
        <w:tab/>
        <w:t xml:space="preserve">to seek any information it requires from  any  employee  or  director  of  the Company, in order to perform its duties, and all such employees or directors shall be directed to co-operate with any request made by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and  </w:t>
      </w:r>
    </w:p>
    <w:p w14:paraId="1F3687CD"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A049479" w14:textId="77777777" w:rsidR="00973938" w:rsidRPr="004B1135" w:rsidRDefault="00973938" w:rsidP="00973938">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5.1.4  </w:t>
      </w:r>
      <w:r w:rsidRPr="004B1135">
        <w:rPr>
          <w:rFonts w:asciiTheme="minorHAnsi" w:hAnsiTheme="minorHAnsi" w:cstheme="minorHAnsi"/>
        </w:rPr>
        <w:tab/>
        <w:t xml:space="preserve">within any budgetary restraints imposed by the Board,  to  obtain,  at  the Company's expense, outside legal or other independent professional advice on any matter within its terms of reference.  </w:t>
      </w:r>
    </w:p>
    <w:p w14:paraId="6CC0A6FE"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35D35197" w14:textId="1F3F7E40" w:rsidR="00973938" w:rsidRPr="004B1135" w:rsidRDefault="00973938" w:rsidP="00973938">
      <w:pPr>
        <w:tabs>
          <w:tab w:val="center" w:pos="2323"/>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5.2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w:t>
      </w:r>
    </w:p>
    <w:p w14:paraId="06EDD651"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 </w:t>
      </w:r>
    </w:p>
    <w:p w14:paraId="6D438756" w14:textId="3542209E" w:rsidR="00973938" w:rsidRPr="004B1135" w:rsidRDefault="00973938" w:rsidP="00754C17">
      <w:pPr>
        <w:tabs>
          <w:tab w:val="center" w:pos="993"/>
          <w:tab w:val="right" w:pos="10207"/>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ab/>
      </w:r>
      <w:r w:rsidRPr="004B1135">
        <w:rPr>
          <w:rFonts w:asciiTheme="minorHAnsi" w:hAnsiTheme="minorHAnsi" w:cstheme="minorHAnsi"/>
        </w:rPr>
        <w:t xml:space="preserve">5.2.1  </w:t>
      </w:r>
      <w:r w:rsidRPr="004B1135">
        <w:rPr>
          <w:rFonts w:asciiTheme="minorHAnsi" w:hAnsiTheme="minorHAnsi" w:cstheme="minorHAnsi"/>
        </w:rPr>
        <w:tab/>
      </w:r>
      <w:r w:rsidR="00754C17" w:rsidRPr="004B1135">
        <w:rPr>
          <w:rFonts w:asciiTheme="minorHAnsi" w:hAnsiTheme="minorHAnsi" w:cstheme="minorHAnsi"/>
        </w:rPr>
        <w:t xml:space="preserve"> </w:t>
      </w:r>
      <w:r w:rsidRPr="004B1135">
        <w:rPr>
          <w:rFonts w:asciiTheme="minorHAnsi" w:hAnsiTheme="minorHAnsi" w:cstheme="minorHAnsi"/>
        </w:rPr>
        <w:t xml:space="preserve">have access to sufficient resources in order to carry out its duties, including access to the </w:t>
      </w:r>
    </w:p>
    <w:p w14:paraId="52ABEAFF" w14:textId="77777777" w:rsidR="00973938" w:rsidRPr="004B1135" w:rsidRDefault="00973938" w:rsidP="00973938">
      <w:pPr>
        <w:spacing w:after="0" w:line="240" w:lineRule="auto"/>
        <w:ind w:left="1897" w:right="41"/>
        <w:rPr>
          <w:rFonts w:asciiTheme="minorHAnsi" w:hAnsiTheme="minorHAnsi" w:cstheme="minorHAnsi"/>
        </w:rPr>
      </w:pPr>
      <w:r w:rsidRPr="004B1135">
        <w:rPr>
          <w:rFonts w:asciiTheme="minorHAnsi" w:hAnsiTheme="minorHAnsi" w:cstheme="minorHAnsi"/>
        </w:rPr>
        <w:tab/>
        <w:t xml:space="preserve">Company Secretary for assistance as required;  </w:t>
      </w:r>
    </w:p>
    <w:p w14:paraId="2863231D"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7E46C747" w14:textId="77777777" w:rsidR="00973938" w:rsidRPr="004B1135" w:rsidRDefault="00973938" w:rsidP="00973938">
      <w:pPr>
        <w:spacing w:after="0" w:line="240" w:lineRule="auto"/>
        <w:ind w:left="1887" w:right="41" w:hanging="1080"/>
        <w:rPr>
          <w:rFonts w:asciiTheme="minorHAnsi" w:hAnsiTheme="minorHAnsi" w:cstheme="minorHAnsi"/>
        </w:rPr>
      </w:pPr>
      <w:r w:rsidRPr="004B1135">
        <w:rPr>
          <w:rFonts w:asciiTheme="minorHAnsi" w:hAnsiTheme="minorHAnsi" w:cstheme="minorHAnsi"/>
        </w:rPr>
        <w:t xml:space="preserve">5.2.2  </w:t>
      </w:r>
      <w:r w:rsidRPr="004B1135">
        <w:rPr>
          <w:rFonts w:asciiTheme="minorHAnsi" w:hAnsiTheme="minorHAnsi" w:cstheme="minorHAnsi"/>
        </w:rPr>
        <w:tab/>
        <w:t xml:space="preserve">be provided with appropriate and timely training, both in the form of an induction programme for new members and on an on-going basis for all members; and  </w:t>
      </w:r>
    </w:p>
    <w:p w14:paraId="7C57F463"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5477512" w14:textId="77777777" w:rsidR="00973938" w:rsidRPr="004B1135" w:rsidRDefault="00973938" w:rsidP="00973938">
      <w:pPr>
        <w:tabs>
          <w:tab w:val="center" w:pos="1042"/>
          <w:tab w:val="center" w:pos="4750"/>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5.2.3  </w:t>
      </w:r>
      <w:r w:rsidRPr="004B1135">
        <w:rPr>
          <w:rFonts w:asciiTheme="minorHAnsi" w:hAnsiTheme="minorHAnsi" w:cstheme="minorHAnsi"/>
        </w:rPr>
        <w:tab/>
        <w:t xml:space="preserve">give due consideration to all laws and regulations as appropriate.  </w:t>
      </w:r>
    </w:p>
    <w:p w14:paraId="1B76528C" w14:textId="66745AE2"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lastRenderedPageBreak/>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54973EB" w14:textId="77777777" w:rsidR="00973938" w:rsidRPr="004B1135" w:rsidRDefault="00973938" w:rsidP="00973938">
      <w:pPr>
        <w:pStyle w:val="Heading3"/>
        <w:tabs>
          <w:tab w:val="center" w:pos="1124"/>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6  </w:t>
      </w:r>
      <w:r w:rsidRPr="004B1135">
        <w:rPr>
          <w:rFonts w:asciiTheme="minorHAnsi" w:hAnsiTheme="minorHAnsi" w:cstheme="minorHAnsi"/>
          <w:u w:val="none"/>
        </w:rPr>
        <w:tab/>
      </w:r>
      <w:r w:rsidRPr="004B1135">
        <w:rPr>
          <w:rFonts w:asciiTheme="minorHAnsi" w:hAnsiTheme="minorHAnsi" w:cstheme="minorHAnsi"/>
        </w:rPr>
        <w:t>Duties</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0DF0B48C"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64B1ED9" w14:textId="2D7391DB" w:rsidR="00973938" w:rsidRPr="004B1135" w:rsidRDefault="00973938" w:rsidP="00973938">
      <w:pPr>
        <w:spacing w:after="0" w:line="240" w:lineRule="auto"/>
        <w:ind w:left="821" w:right="41" w:hanging="821"/>
        <w:rPr>
          <w:rFonts w:asciiTheme="minorHAnsi" w:hAnsiTheme="minorHAnsi" w:cstheme="minorHAnsi"/>
        </w:rPr>
      </w:pPr>
      <w:r w:rsidRPr="004B1135">
        <w:rPr>
          <w:rFonts w:asciiTheme="minorHAnsi" w:hAnsiTheme="minorHAnsi" w:cstheme="minorHAnsi"/>
        </w:rPr>
        <w:t xml:space="preserve">6.1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should carry out the following duties for the Company, major subsidiary undertakings and the group as a whole, as appropriate.  </w:t>
      </w:r>
    </w:p>
    <w:p w14:paraId="6AEB4950"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F688423" w14:textId="6E4D275C" w:rsidR="00973938" w:rsidRPr="004B1135" w:rsidRDefault="00973938" w:rsidP="00973938">
      <w:pPr>
        <w:tabs>
          <w:tab w:val="center" w:pos="2323"/>
        </w:tabs>
        <w:spacing w:after="0" w:line="240" w:lineRule="auto"/>
        <w:ind w:left="0" w:right="0" w:firstLine="0"/>
        <w:jc w:val="left"/>
        <w:rPr>
          <w:rFonts w:asciiTheme="minorHAnsi" w:hAnsiTheme="minorHAnsi" w:cstheme="minorHAnsi"/>
        </w:rPr>
      </w:pPr>
      <w:r w:rsidRPr="004B1135">
        <w:rPr>
          <w:rFonts w:asciiTheme="minorHAnsi" w:hAnsiTheme="minorHAnsi" w:cstheme="minorHAnsi"/>
        </w:rPr>
        <w:t xml:space="preserve">6.2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w:t>
      </w:r>
    </w:p>
    <w:p w14:paraId="47A21924"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AFE5084"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5CC3174B"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0DE69635"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1595F168"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1D3C03BE"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196783D5" w14:textId="77777777" w:rsidR="007B2553" w:rsidRPr="004B1135" w:rsidRDefault="007B2553" w:rsidP="007B2553">
      <w:pPr>
        <w:pStyle w:val="ListParagraph"/>
        <w:numPr>
          <w:ilvl w:val="0"/>
          <w:numId w:val="19"/>
        </w:numPr>
        <w:spacing w:after="0" w:line="240" w:lineRule="auto"/>
        <w:ind w:right="0"/>
        <w:contextualSpacing w:val="0"/>
        <w:rPr>
          <w:rFonts w:asciiTheme="minorHAnsi" w:eastAsia="Calibri" w:hAnsiTheme="minorHAnsi" w:cstheme="minorHAnsi"/>
          <w:vanish/>
          <w:color w:val="auto"/>
          <w:lang w:eastAsia="en-US"/>
        </w:rPr>
      </w:pPr>
    </w:p>
    <w:p w14:paraId="36CAED99" w14:textId="77777777" w:rsidR="007B2553" w:rsidRPr="004B1135" w:rsidRDefault="007B2553" w:rsidP="007B2553">
      <w:pPr>
        <w:pStyle w:val="ListParagraph"/>
        <w:numPr>
          <w:ilvl w:val="1"/>
          <w:numId w:val="19"/>
        </w:numPr>
        <w:spacing w:after="0" w:line="240" w:lineRule="auto"/>
        <w:ind w:right="0"/>
        <w:contextualSpacing w:val="0"/>
        <w:rPr>
          <w:rFonts w:asciiTheme="minorHAnsi" w:eastAsia="Calibri" w:hAnsiTheme="minorHAnsi" w:cstheme="minorHAnsi"/>
          <w:vanish/>
          <w:color w:val="auto"/>
          <w:lang w:eastAsia="en-US"/>
        </w:rPr>
      </w:pPr>
    </w:p>
    <w:p w14:paraId="710A345C" w14:textId="77777777" w:rsidR="007B2553" w:rsidRPr="004B1135" w:rsidRDefault="007B2553" w:rsidP="007B2553">
      <w:pPr>
        <w:pStyle w:val="ListParagraph"/>
        <w:numPr>
          <w:ilvl w:val="1"/>
          <w:numId w:val="19"/>
        </w:numPr>
        <w:spacing w:after="0" w:line="240" w:lineRule="auto"/>
        <w:ind w:right="0"/>
        <w:contextualSpacing w:val="0"/>
        <w:rPr>
          <w:rFonts w:asciiTheme="minorHAnsi" w:eastAsia="Calibri" w:hAnsiTheme="minorHAnsi" w:cstheme="minorHAnsi"/>
          <w:vanish/>
          <w:color w:val="auto"/>
          <w:lang w:eastAsia="en-US"/>
        </w:rPr>
      </w:pPr>
    </w:p>
    <w:p w14:paraId="61185D84" w14:textId="620436B2" w:rsidR="007B2553" w:rsidRPr="004B1135" w:rsidRDefault="00973938"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ab/>
      </w:r>
      <w:r w:rsidR="007B2553" w:rsidRPr="004B1135">
        <w:rPr>
          <w:rFonts w:asciiTheme="minorHAnsi" w:hAnsiTheme="minorHAnsi" w:cstheme="minorHAnsi"/>
        </w:rPr>
        <w:t>monitor the execution of the Company’s sustainability strategy as developed by the Executive Team and approved by the Board;</w:t>
      </w:r>
    </w:p>
    <w:p w14:paraId="7EC8780D" w14:textId="77777777" w:rsidR="007B2553" w:rsidRPr="004B1135" w:rsidRDefault="007B2553" w:rsidP="007B2553">
      <w:pPr>
        <w:pStyle w:val="NoSpacing"/>
        <w:ind w:left="1418"/>
        <w:jc w:val="both"/>
        <w:rPr>
          <w:rFonts w:asciiTheme="minorHAnsi" w:hAnsiTheme="minorHAnsi" w:cstheme="minorHAnsi"/>
          <w:b/>
          <w:bCs/>
        </w:rPr>
      </w:pPr>
    </w:p>
    <w:p w14:paraId="6BB28886" w14:textId="3BCF8F3A"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oversee the Company’s disclosures relating to sustainability including performance against key metrics and related targets;</w:t>
      </w:r>
    </w:p>
    <w:p w14:paraId="3B2C7BFC" w14:textId="77777777" w:rsidR="007B2553" w:rsidRPr="004B1135" w:rsidRDefault="007B2553" w:rsidP="007B2553">
      <w:pPr>
        <w:pStyle w:val="NoSpacing"/>
        <w:ind w:left="1418"/>
        <w:jc w:val="both"/>
        <w:rPr>
          <w:rFonts w:asciiTheme="minorHAnsi" w:hAnsiTheme="minorHAnsi" w:cstheme="minorHAnsi"/>
          <w:b/>
          <w:bCs/>
        </w:rPr>
      </w:pPr>
    </w:p>
    <w:p w14:paraId="349D3D67" w14:textId="77777777"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understand the views of stakeholders and provide input to the Company’s approach to external communication ensuring a good dialogue with shareholders is maintained;</w:t>
      </w:r>
    </w:p>
    <w:p w14:paraId="0F495D81" w14:textId="77777777" w:rsidR="007B2553" w:rsidRPr="004B1135" w:rsidRDefault="007B2553" w:rsidP="007B2553">
      <w:pPr>
        <w:pStyle w:val="NoSpacing"/>
        <w:ind w:left="1224"/>
        <w:jc w:val="both"/>
        <w:rPr>
          <w:rFonts w:asciiTheme="minorHAnsi" w:hAnsiTheme="minorHAnsi" w:cstheme="minorHAnsi"/>
          <w:b/>
          <w:bCs/>
        </w:rPr>
      </w:pPr>
    </w:p>
    <w:p w14:paraId="0C94E37A" w14:textId="60268F71"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understand and manage sustainability risks</w:t>
      </w:r>
      <w:r w:rsidR="00C961DF" w:rsidRPr="004B1135">
        <w:rPr>
          <w:rFonts w:asciiTheme="minorHAnsi" w:hAnsiTheme="minorHAnsi" w:cstheme="minorHAnsi"/>
        </w:rPr>
        <w:t xml:space="preserve"> and monitor and identify </w:t>
      </w:r>
      <w:r w:rsidR="0088492E" w:rsidRPr="004B1135">
        <w:rPr>
          <w:rFonts w:asciiTheme="minorHAnsi" w:hAnsiTheme="minorHAnsi" w:cstheme="minorHAnsi"/>
        </w:rPr>
        <w:t>emerging risks</w:t>
      </w:r>
      <w:r w:rsidRPr="004B1135">
        <w:rPr>
          <w:rFonts w:asciiTheme="minorHAnsi" w:hAnsiTheme="minorHAnsi" w:cstheme="minorHAnsi"/>
        </w:rPr>
        <w:t>;</w:t>
      </w:r>
    </w:p>
    <w:p w14:paraId="46E768FB" w14:textId="77777777" w:rsidR="007B2553" w:rsidRPr="004B1135" w:rsidRDefault="007B2553" w:rsidP="007B2553">
      <w:pPr>
        <w:pStyle w:val="NoSpacing"/>
        <w:jc w:val="both"/>
        <w:rPr>
          <w:rFonts w:asciiTheme="minorHAnsi" w:hAnsiTheme="minorHAnsi" w:cstheme="minorHAnsi"/>
          <w:b/>
          <w:bCs/>
        </w:rPr>
      </w:pPr>
    </w:p>
    <w:p w14:paraId="36B33EB9" w14:textId="7F1A90ED"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ensure the Company’s sustainability policies remain effective and up to date;</w:t>
      </w:r>
    </w:p>
    <w:p w14:paraId="157A1B5F" w14:textId="77777777" w:rsidR="007B2553" w:rsidRPr="004B1135" w:rsidRDefault="007B2553" w:rsidP="007B2553">
      <w:pPr>
        <w:pStyle w:val="NoSpacing"/>
        <w:jc w:val="both"/>
        <w:rPr>
          <w:rFonts w:asciiTheme="minorHAnsi" w:hAnsiTheme="minorHAnsi" w:cstheme="minorHAnsi"/>
          <w:b/>
          <w:bCs/>
        </w:rPr>
      </w:pPr>
    </w:p>
    <w:p w14:paraId="0878CF07" w14:textId="0434057D"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 xml:space="preserve">provide guidance on how to integrate and embed sustainability into the Company’s short and long term plans; </w:t>
      </w:r>
    </w:p>
    <w:p w14:paraId="1DAAE5E9" w14:textId="77777777" w:rsidR="007B2553" w:rsidRPr="004B1135" w:rsidRDefault="007B2553" w:rsidP="007B2553">
      <w:pPr>
        <w:pStyle w:val="NoSpacing"/>
        <w:jc w:val="both"/>
        <w:rPr>
          <w:rFonts w:asciiTheme="minorHAnsi" w:hAnsiTheme="minorHAnsi" w:cstheme="minorHAnsi"/>
          <w:b/>
          <w:bCs/>
        </w:rPr>
      </w:pPr>
    </w:p>
    <w:p w14:paraId="4042CF1F" w14:textId="44867D9B" w:rsidR="007B2553"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consider the appropriateness of emerging best practice and regulatory changes in the Company’s approach to sustainability;</w:t>
      </w:r>
    </w:p>
    <w:p w14:paraId="692FDC0A" w14:textId="77777777" w:rsidR="005246E6" w:rsidRPr="004B1135" w:rsidRDefault="005246E6" w:rsidP="00E8445A">
      <w:pPr>
        <w:pStyle w:val="ListParagraph"/>
        <w:rPr>
          <w:rFonts w:asciiTheme="minorHAnsi" w:hAnsiTheme="minorHAnsi" w:cstheme="minorHAnsi"/>
          <w:b/>
          <w:bCs/>
        </w:rPr>
      </w:pPr>
    </w:p>
    <w:p w14:paraId="239D6B73" w14:textId="7C06544E" w:rsidR="005246E6" w:rsidRPr="004B1135" w:rsidRDefault="005246E6" w:rsidP="007B2553">
      <w:pPr>
        <w:pStyle w:val="NoSpacing"/>
        <w:numPr>
          <w:ilvl w:val="2"/>
          <w:numId w:val="19"/>
        </w:numPr>
        <w:jc w:val="both"/>
        <w:rPr>
          <w:rFonts w:asciiTheme="minorHAnsi" w:hAnsiTheme="minorHAnsi" w:cstheme="minorHAnsi"/>
        </w:rPr>
      </w:pPr>
      <w:r w:rsidRPr="004B1135">
        <w:rPr>
          <w:rFonts w:asciiTheme="minorHAnsi" w:hAnsiTheme="minorHAnsi" w:cstheme="minorHAnsi"/>
        </w:rPr>
        <w:t>Ensure the Company’s sustainability priorities are reflected in the Company’s culture by alignment with corporate strategy, purposes and values.</w:t>
      </w:r>
    </w:p>
    <w:p w14:paraId="5E10A9EF" w14:textId="77777777" w:rsidR="007B2553" w:rsidRPr="004B1135" w:rsidRDefault="007B2553" w:rsidP="007B2553">
      <w:pPr>
        <w:pStyle w:val="NoSpacing"/>
        <w:jc w:val="both"/>
        <w:rPr>
          <w:rFonts w:asciiTheme="minorHAnsi" w:hAnsiTheme="minorHAnsi" w:cstheme="minorHAnsi"/>
          <w:b/>
          <w:bCs/>
        </w:rPr>
      </w:pPr>
    </w:p>
    <w:p w14:paraId="1A2D4927" w14:textId="5AA1C2C4" w:rsidR="00B702FA" w:rsidRPr="004B1135" w:rsidRDefault="007B2553" w:rsidP="007B2553">
      <w:pPr>
        <w:pStyle w:val="NoSpacing"/>
        <w:numPr>
          <w:ilvl w:val="2"/>
          <w:numId w:val="19"/>
        </w:numPr>
        <w:jc w:val="both"/>
        <w:rPr>
          <w:rFonts w:asciiTheme="minorHAnsi" w:hAnsiTheme="minorHAnsi" w:cstheme="minorHAnsi"/>
          <w:b/>
          <w:bCs/>
        </w:rPr>
      </w:pPr>
      <w:r w:rsidRPr="004B1135">
        <w:rPr>
          <w:rFonts w:asciiTheme="minorHAnsi" w:hAnsiTheme="minorHAnsi" w:cstheme="minorHAnsi"/>
        </w:rPr>
        <w:t>oversee diversity &amp; inclusion matters, people and community engagement and the monitoring of corporate culture in support of the Company’s purpose and value</w:t>
      </w:r>
      <w:r w:rsidR="00B702FA" w:rsidRPr="004B1135">
        <w:rPr>
          <w:rFonts w:asciiTheme="minorHAnsi" w:hAnsiTheme="minorHAnsi" w:cstheme="minorHAnsi"/>
        </w:rPr>
        <w:t>s</w:t>
      </w:r>
      <w:r w:rsidR="00C961DF" w:rsidRPr="004B1135">
        <w:rPr>
          <w:rFonts w:asciiTheme="minorHAnsi" w:hAnsiTheme="minorHAnsi" w:cstheme="minorHAnsi"/>
        </w:rPr>
        <w:t>.</w:t>
      </w:r>
    </w:p>
    <w:p w14:paraId="565C1DCB" w14:textId="77777777" w:rsidR="00B702FA" w:rsidRPr="004B1135" w:rsidRDefault="00B702FA" w:rsidP="00E8445A">
      <w:pPr>
        <w:pStyle w:val="ListParagraph"/>
        <w:rPr>
          <w:rFonts w:asciiTheme="minorHAnsi" w:hAnsiTheme="minorHAnsi" w:cstheme="minorHAnsi"/>
        </w:rPr>
      </w:pPr>
    </w:p>
    <w:p w14:paraId="423DA94B" w14:textId="73D87F34" w:rsidR="00973938" w:rsidRPr="004B1135" w:rsidRDefault="00973938" w:rsidP="007B2553">
      <w:pPr>
        <w:tabs>
          <w:tab w:val="center" w:pos="1028"/>
          <w:tab w:val="right" w:pos="10207"/>
        </w:tabs>
        <w:spacing w:after="0" w:line="240" w:lineRule="auto"/>
        <w:ind w:left="1843" w:right="0" w:hanging="1843"/>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52946CA6" w14:textId="77777777" w:rsidR="00973938" w:rsidRPr="004B1135" w:rsidRDefault="00973938" w:rsidP="00973938">
      <w:pPr>
        <w:pStyle w:val="Heading3"/>
        <w:tabs>
          <w:tab w:val="center" w:pos="2298"/>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7  </w:t>
      </w:r>
      <w:r w:rsidRPr="004B1135">
        <w:rPr>
          <w:rFonts w:asciiTheme="minorHAnsi" w:hAnsiTheme="minorHAnsi" w:cstheme="minorHAnsi"/>
          <w:u w:val="none"/>
        </w:rPr>
        <w:tab/>
      </w:r>
      <w:r w:rsidRPr="004B1135">
        <w:rPr>
          <w:rFonts w:asciiTheme="minorHAnsi" w:hAnsiTheme="minorHAnsi" w:cstheme="minorHAnsi"/>
        </w:rPr>
        <w:t>Recommendations to the Board</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2319044F"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CDBDC9B" w14:textId="77777777" w:rsidR="007B2553" w:rsidRPr="004B1135" w:rsidRDefault="00973938" w:rsidP="007B2553">
      <w:pPr>
        <w:pStyle w:val="NoSpacing"/>
        <w:jc w:val="both"/>
        <w:rPr>
          <w:rFonts w:asciiTheme="minorHAnsi" w:hAnsiTheme="minorHAnsi" w:cstheme="minorHAnsi"/>
        </w:rPr>
      </w:pPr>
      <w:r w:rsidRPr="004B1135">
        <w:rPr>
          <w:rFonts w:asciiTheme="minorHAnsi" w:hAnsiTheme="minorHAnsi" w:cstheme="minorHAnsi"/>
        </w:rPr>
        <w:t xml:space="preserve">7.1  </w:t>
      </w:r>
      <w:r w:rsidRPr="004B1135">
        <w:rPr>
          <w:rFonts w:asciiTheme="minorHAnsi" w:hAnsiTheme="minorHAnsi" w:cstheme="minorHAnsi"/>
        </w:rPr>
        <w:tab/>
      </w:r>
      <w:r w:rsidR="007B2553" w:rsidRPr="004B1135">
        <w:rPr>
          <w:rFonts w:asciiTheme="minorHAnsi" w:hAnsiTheme="minorHAnsi" w:cstheme="minorHAnsi"/>
        </w:rPr>
        <w:t>The Sustainability Committee shall be responsible for making recommendations to the Board concerning:</w:t>
      </w:r>
    </w:p>
    <w:p w14:paraId="39AAD6A3" w14:textId="77777777" w:rsidR="007B2553" w:rsidRPr="004B1135" w:rsidRDefault="007B2553" w:rsidP="007B2553">
      <w:pPr>
        <w:pStyle w:val="NoSpacing"/>
        <w:jc w:val="both"/>
        <w:rPr>
          <w:rFonts w:asciiTheme="minorHAnsi" w:hAnsiTheme="minorHAnsi" w:cstheme="minorHAnsi"/>
        </w:rPr>
      </w:pPr>
    </w:p>
    <w:p w14:paraId="5525244A"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21CAC3CC"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1DAAF383"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10C40193"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3CB09CE9"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7F03A6C0"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73CD74F3" w14:textId="77777777" w:rsidR="007B2553" w:rsidRPr="004B1135" w:rsidRDefault="007B2553" w:rsidP="007B2553">
      <w:pPr>
        <w:pStyle w:val="ListParagraph"/>
        <w:numPr>
          <w:ilvl w:val="0"/>
          <w:numId w:val="20"/>
        </w:numPr>
        <w:spacing w:after="0" w:line="240" w:lineRule="auto"/>
        <w:ind w:right="0"/>
        <w:contextualSpacing w:val="0"/>
        <w:rPr>
          <w:rFonts w:asciiTheme="minorHAnsi" w:eastAsia="Calibri" w:hAnsiTheme="minorHAnsi" w:cstheme="minorHAnsi"/>
          <w:vanish/>
          <w:color w:val="auto"/>
          <w:lang w:eastAsia="en-US"/>
        </w:rPr>
      </w:pPr>
    </w:p>
    <w:p w14:paraId="79E5294A" w14:textId="77777777" w:rsidR="007B2553" w:rsidRPr="004B1135" w:rsidRDefault="007B2553" w:rsidP="007B2553">
      <w:pPr>
        <w:pStyle w:val="ListParagraph"/>
        <w:numPr>
          <w:ilvl w:val="1"/>
          <w:numId w:val="20"/>
        </w:numPr>
        <w:spacing w:after="0" w:line="240" w:lineRule="auto"/>
        <w:ind w:right="0"/>
        <w:contextualSpacing w:val="0"/>
        <w:rPr>
          <w:rFonts w:asciiTheme="minorHAnsi" w:eastAsia="Calibri" w:hAnsiTheme="minorHAnsi" w:cstheme="minorHAnsi"/>
          <w:vanish/>
          <w:color w:val="auto"/>
          <w:lang w:eastAsia="en-US"/>
        </w:rPr>
      </w:pPr>
    </w:p>
    <w:p w14:paraId="69F90B1F" w14:textId="507E7D48" w:rsidR="007B2553" w:rsidRPr="004B1135" w:rsidRDefault="007B2553" w:rsidP="007B2553">
      <w:pPr>
        <w:pStyle w:val="NoSpacing"/>
        <w:numPr>
          <w:ilvl w:val="2"/>
          <w:numId w:val="20"/>
        </w:numPr>
        <w:jc w:val="both"/>
        <w:rPr>
          <w:rFonts w:asciiTheme="minorHAnsi" w:hAnsiTheme="minorHAnsi" w:cstheme="minorHAnsi"/>
        </w:rPr>
      </w:pPr>
      <w:r w:rsidRPr="004B1135">
        <w:rPr>
          <w:rFonts w:asciiTheme="minorHAnsi" w:hAnsiTheme="minorHAnsi" w:cstheme="minorHAnsi"/>
        </w:rPr>
        <w:t xml:space="preserve">The adoption of the Company’s </w:t>
      </w:r>
      <w:r w:rsidR="007F7552" w:rsidRPr="004B1135">
        <w:rPr>
          <w:rFonts w:asciiTheme="minorHAnsi" w:hAnsiTheme="minorHAnsi" w:cstheme="minorHAnsi"/>
        </w:rPr>
        <w:t>sustainability</w:t>
      </w:r>
      <w:r w:rsidRPr="004B1135">
        <w:rPr>
          <w:rFonts w:asciiTheme="minorHAnsi" w:hAnsiTheme="minorHAnsi" w:cstheme="minorHAnsi"/>
        </w:rPr>
        <w:t xml:space="preserve"> strategy as proposed by the Executive</w:t>
      </w:r>
      <w:r w:rsidR="007F7552" w:rsidRPr="004B1135">
        <w:rPr>
          <w:rFonts w:asciiTheme="minorHAnsi" w:hAnsiTheme="minorHAnsi" w:cstheme="minorHAnsi"/>
        </w:rPr>
        <w:t>s</w:t>
      </w:r>
      <w:r w:rsidRPr="004B1135">
        <w:rPr>
          <w:rFonts w:asciiTheme="minorHAnsi" w:hAnsiTheme="minorHAnsi" w:cstheme="minorHAnsi"/>
        </w:rPr>
        <w:t>;</w:t>
      </w:r>
    </w:p>
    <w:p w14:paraId="122C9149" w14:textId="77777777" w:rsidR="007B2553" w:rsidRPr="004B1135" w:rsidRDefault="007B2553" w:rsidP="007B2553">
      <w:pPr>
        <w:pStyle w:val="NoSpacing"/>
        <w:ind w:left="1418"/>
        <w:jc w:val="both"/>
        <w:rPr>
          <w:rFonts w:asciiTheme="minorHAnsi" w:hAnsiTheme="minorHAnsi" w:cstheme="minorHAnsi"/>
        </w:rPr>
      </w:pPr>
    </w:p>
    <w:p w14:paraId="52CE5C02" w14:textId="77777777" w:rsidR="007B2553" w:rsidRPr="004B1135" w:rsidRDefault="007B2553" w:rsidP="007B2553">
      <w:pPr>
        <w:pStyle w:val="NoSpacing"/>
        <w:numPr>
          <w:ilvl w:val="2"/>
          <w:numId w:val="20"/>
        </w:numPr>
        <w:jc w:val="both"/>
        <w:rPr>
          <w:rFonts w:asciiTheme="minorHAnsi" w:hAnsiTheme="minorHAnsi" w:cstheme="minorHAnsi"/>
        </w:rPr>
      </w:pPr>
      <w:r w:rsidRPr="004B1135">
        <w:rPr>
          <w:rFonts w:asciiTheme="minorHAnsi" w:hAnsiTheme="minorHAnsi" w:cstheme="minorHAnsi"/>
        </w:rPr>
        <w:t>Relevant and appropriate communication to external stakeholders;</w:t>
      </w:r>
    </w:p>
    <w:p w14:paraId="51ACA54C" w14:textId="77777777" w:rsidR="007B2553" w:rsidRPr="004B1135" w:rsidRDefault="007B2553" w:rsidP="007B2553">
      <w:pPr>
        <w:pStyle w:val="NoSpacing"/>
        <w:ind w:left="1418"/>
        <w:jc w:val="both"/>
        <w:rPr>
          <w:rFonts w:asciiTheme="minorHAnsi" w:hAnsiTheme="minorHAnsi" w:cstheme="minorHAnsi"/>
        </w:rPr>
      </w:pPr>
      <w:r w:rsidRPr="004B1135">
        <w:rPr>
          <w:rFonts w:asciiTheme="minorHAnsi" w:hAnsiTheme="minorHAnsi" w:cstheme="minorHAnsi"/>
        </w:rPr>
        <w:t xml:space="preserve"> </w:t>
      </w:r>
    </w:p>
    <w:p w14:paraId="674E3604" w14:textId="68053108" w:rsidR="007B2553" w:rsidRPr="004B1135" w:rsidRDefault="007B2553" w:rsidP="007B2553">
      <w:pPr>
        <w:pStyle w:val="NoSpacing"/>
        <w:numPr>
          <w:ilvl w:val="2"/>
          <w:numId w:val="20"/>
        </w:numPr>
        <w:jc w:val="both"/>
        <w:rPr>
          <w:rFonts w:asciiTheme="minorHAnsi" w:hAnsiTheme="minorHAnsi" w:cstheme="minorHAnsi"/>
        </w:rPr>
      </w:pPr>
      <w:r w:rsidRPr="004B1135">
        <w:rPr>
          <w:rFonts w:asciiTheme="minorHAnsi" w:hAnsiTheme="minorHAnsi" w:cstheme="minorHAnsi"/>
        </w:rPr>
        <w:t xml:space="preserve">Recommendations for targets and performance measures in relation to progressing the Company’s strategy with regards to its </w:t>
      </w:r>
      <w:r w:rsidR="007F7552" w:rsidRPr="004B1135">
        <w:rPr>
          <w:rFonts w:asciiTheme="minorHAnsi" w:hAnsiTheme="minorHAnsi" w:cstheme="minorHAnsi"/>
        </w:rPr>
        <w:t>sustainability</w:t>
      </w:r>
      <w:r w:rsidRPr="004B1135">
        <w:rPr>
          <w:rFonts w:asciiTheme="minorHAnsi" w:hAnsiTheme="minorHAnsi" w:cstheme="minorHAnsi"/>
        </w:rPr>
        <w:t xml:space="preserve"> impact and influence;</w:t>
      </w:r>
    </w:p>
    <w:p w14:paraId="3E7B1663" w14:textId="77777777" w:rsidR="007B2553" w:rsidRPr="004B1135" w:rsidRDefault="007B2553" w:rsidP="007B2553">
      <w:pPr>
        <w:pStyle w:val="NoSpacing"/>
        <w:jc w:val="both"/>
        <w:rPr>
          <w:rFonts w:asciiTheme="minorHAnsi" w:hAnsiTheme="minorHAnsi" w:cstheme="minorHAnsi"/>
        </w:rPr>
      </w:pPr>
    </w:p>
    <w:p w14:paraId="1316B320" w14:textId="78ED0C85" w:rsidR="007B2553" w:rsidRPr="004B1135" w:rsidRDefault="007B2553" w:rsidP="007B2553">
      <w:pPr>
        <w:pStyle w:val="NoSpacing"/>
        <w:numPr>
          <w:ilvl w:val="2"/>
          <w:numId w:val="20"/>
        </w:numPr>
        <w:jc w:val="both"/>
        <w:rPr>
          <w:rFonts w:asciiTheme="minorHAnsi" w:hAnsiTheme="minorHAnsi" w:cstheme="minorHAnsi"/>
        </w:rPr>
      </w:pPr>
      <w:r w:rsidRPr="004B1135">
        <w:rPr>
          <w:rFonts w:asciiTheme="minorHAnsi" w:hAnsiTheme="minorHAnsi" w:cstheme="minorHAnsi"/>
        </w:rPr>
        <w:t xml:space="preserve">Updates to policies and procedures in order to integrate and embed the appropriate culture of responsibility for </w:t>
      </w:r>
      <w:r w:rsidR="007F7552" w:rsidRPr="004B1135">
        <w:rPr>
          <w:rFonts w:asciiTheme="minorHAnsi" w:hAnsiTheme="minorHAnsi" w:cstheme="minorHAnsi"/>
        </w:rPr>
        <w:t>sustainability</w:t>
      </w:r>
      <w:r w:rsidRPr="004B1135">
        <w:rPr>
          <w:rFonts w:asciiTheme="minorHAnsi" w:hAnsiTheme="minorHAnsi" w:cstheme="minorHAnsi"/>
        </w:rPr>
        <w:t xml:space="preserve"> matters</w:t>
      </w:r>
      <w:r w:rsidR="00AA20BC" w:rsidRPr="004B1135">
        <w:rPr>
          <w:rFonts w:asciiTheme="minorHAnsi" w:hAnsiTheme="minorHAnsi" w:cstheme="minorHAnsi"/>
        </w:rPr>
        <w:t>;</w:t>
      </w:r>
      <w:r w:rsidRPr="004B1135">
        <w:rPr>
          <w:rFonts w:asciiTheme="minorHAnsi" w:hAnsiTheme="minorHAnsi" w:cstheme="minorHAnsi"/>
        </w:rPr>
        <w:t xml:space="preserve"> and </w:t>
      </w:r>
    </w:p>
    <w:p w14:paraId="68E2A053" w14:textId="77777777" w:rsidR="007B2553" w:rsidRPr="004B1135" w:rsidRDefault="007B2553" w:rsidP="007B2553">
      <w:pPr>
        <w:pStyle w:val="NoSpacing"/>
        <w:jc w:val="both"/>
        <w:rPr>
          <w:rFonts w:asciiTheme="minorHAnsi" w:hAnsiTheme="minorHAnsi" w:cstheme="minorHAnsi"/>
        </w:rPr>
      </w:pPr>
    </w:p>
    <w:p w14:paraId="405BCF05" w14:textId="54DE80C0" w:rsidR="007B2553" w:rsidRPr="004B1135" w:rsidRDefault="007B2553" w:rsidP="006C6337">
      <w:pPr>
        <w:pStyle w:val="NoSpacing"/>
        <w:numPr>
          <w:ilvl w:val="2"/>
          <w:numId w:val="20"/>
        </w:numPr>
        <w:jc w:val="both"/>
        <w:rPr>
          <w:rFonts w:asciiTheme="minorHAnsi" w:hAnsiTheme="minorHAnsi" w:cstheme="minorHAnsi"/>
        </w:rPr>
      </w:pPr>
      <w:r w:rsidRPr="004B1135">
        <w:rPr>
          <w:rFonts w:asciiTheme="minorHAnsi" w:hAnsiTheme="minorHAnsi" w:cstheme="minorHAnsi"/>
        </w:rPr>
        <w:t>Where relevant</w:t>
      </w:r>
      <w:r w:rsidR="00DB7FFA" w:rsidRPr="004B1135">
        <w:rPr>
          <w:rFonts w:asciiTheme="minorHAnsi" w:hAnsiTheme="minorHAnsi" w:cstheme="minorHAnsi"/>
        </w:rPr>
        <w:t>,</w:t>
      </w:r>
      <w:r w:rsidRPr="004B1135">
        <w:rPr>
          <w:rFonts w:asciiTheme="minorHAnsi" w:hAnsiTheme="minorHAnsi" w:cstheme="minorHAnsi"/>
        </w:rPr>
        <w:t xml:space="preserve"> provide support and input to the Board, </w:t>
      </w:r>
      <w:r w:rsidR="00DB7FFA" w:rsidRPr="004B1135">
        <w:rPr>
          <w:rFonts w:asciiTheme="minorHAnsi" w:hAnsiTheme="minorHAnsi" w:cstheme="minorHAnsi"/>
        </w:rPr>
        <w:t xml:space="preserve">Audit Committee, </w:t>
      </w:r>
      <w:r w:rsidRPr="004B1135">
        <w:rPr>
          <w:rFonts w:asciiTheme="minorHAnsi" w:hAnsiTheme="minorHAnsi" w:cstheme="minorHAnsi"/>
        </w:rPr>
        <w:t xml:space="preserve">Nomination Committee and Remuneration Committee on sustainability matters. </w:t>
      </w:r>
    </w:p>
    <w:p w14:paraId="752378EE" w14:textId="1D21D114" w:rsidR="00973938" w:rsidRPr="004B1135" w:rsidRDefault="00973938" w:rsidP="007B2553">
      <w:pPr>
        <w:tabs>
          <w:tab w:val="center" w:pos="5397"/>
        </w:tabs>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CE32A29" w14:textId="77777777" w:rsidR="00973938" w:rsidRPr="004B1135" w:rsidRDefault="00973938" w:rsidP="00973938">
      <w:pPr>
        <w:pStyle w:val="Heading3"/>
        <w:tabs>
          <w:tab w:val="center" w:pos="1299"/>
        </w:tabs>
        <w:spacing w:after="0" w:line="240" w:lineRule="auto"/>
        <w:ind w:left="-15" w:firstLine="0"/>
        <w:rPr>
          <w:rFonts w:asciiTheme="minorHAnsi" w:hAnsiTheme="minorHAnsi" w:cstheme="minorHAnsi"/>
        </w:rPr>
      </w:pPr>
      <w:r w:rsidRPr="004B1135">
        <w:rPr>
          <w:rFonts w:asciiTheme="minorHAnsi" w:hAnsiTheme="minorHAnsi" w:cstheme="minorHAnsi"/>
          <w:u w:val="none"/>
        </w:rPr>
        <w:t xml:space="preserve">8  </w:t>
      </w:r>
      <w:r w:rsidRPr="004B1135">
        <w:rPr>
          <w:rFonts w:asciiTheme="minorHAnsi" w:hAnsiTheme="minorHAnsi" w:cstheme="minorHAnsi"/>
          <w:u w:val="none"/>
        </w:rPr>
        <w:tab/>
      </w:r>
      <w:r w:rsidRPr="004B1135">
        <w:rPr>
          <w:rFonts w:asciiTheme="minorHAnsi" w:hAnsiTheme="minorHAnsi" w:cstheme="minorHAnsi"/>
        </w:rPr>
        <w:t>Reporting</w:t>
      </w:r>
      <w:r w:rsidRPr="004B1135">
        <w:rPr>
          <w:rFonts w:asciiTheme="minorHAnsi" w:hAnsiTheme="minorHAnsi" w:cstheme="minorHAnsi"/>
          <w:b w:val="0"/>
          <w:u w:val="none"/>
        </w:rPr>
        <w:t xml:space="preserve"> </w:t>
      </w:r>
      <w:r w:rsidRPr="004B1135">
        <w:rPr>
          <w:rFonts w:asciiTheme="minorHAnsi" w:hAnsiTheme="minorHAnsi" w:cstheme="minorHAnsi"/>
          <w:u w:val="none"/>
        </w:rPr>
        <w:t xml:space="preserve"> </w:t>
      </w:r>
    </w:p>
    <w:p w14:paraId="61D54FB8"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4F60242E" w14:textId="13D5593F"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lastRenderedPageBreak/>
        <w:t xml:space="preserve">8.1  </w:t>
      </w:r>
      <w:r w:rsidRPr="004B1135">
        <w:rPr>
          <w:rFonts w:asciiTheme="minorHAnsi" w:hAnsiTheme="minorHAnsi" w:cstheme="minorHAnsi"/>
        </w:rPr>
        <w:tab/>
        <w:t xml:space="preserve">The Chair shall report to the Board on the proceedings of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after each meeting on all matters within its duties and responsibilities.  </w:t>
      </w:r>
    </w:p>
    <w:p w14:paraId="3658C67D"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06C371B8" w14:textId="38D249A8"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8.2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make whatever recommendations to the Board it deems appropriate on any area within its remit where action or improvement is needed.  </w:t>
      </w:r>
    </w:p>
    <w:p w14:paraId="12EE5E30"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eastAsia="Calibri" w:hAnsiTheme="minorHAnsi" w:cstheme="minorHAnsi"/>
        </w:rPr>
        <w:tab/>
      </w:r>
      <w:r w:rsidRPr="004B1135">
        <w:rPr>
          <w:rFonts w:asciiTheme="minorHAnsi" w:hAnsiTheme="minorHAnsi" w:cstheme="minorHAnsi"/>
        </w:rPr>
        <w:t xml:space="preserve"> </w:t>
      </w:r>
    </w:p>
    <w:p w14:paraId="5DA00FB5" w14:textId="6D2E265C" w:rsidR="00973938" w:rsidRPr="004B1135" w:rsidRDefault="00973938" w:rsidP="00973938">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8.3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 shall report annually on the Board's behalf to the Company's shareholders.  Its report shall accompany the directors' report in the Company's annual report and accounts.    </w:t>
      </w:r>
    </w:p>
    <w:p w14:paraId="60877C67" w14:textId="77777777" w:rsidR="00973938" w:rsidRPr="004B1135" w:rsidRDefault="00973938" w:rsidP="00973938">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5ED7355A" w14:textId="76EAAB5B" w:rsidR="00973938" w:rsidRPr="004B1135" w:rsidRDefault="00973938" w:rsidP="007F7552">
      <w:pPr>
        <w:spacing w:after="0" w:line="240" w:lineRule="auto"/>
        <w:ind w:left="821" w:right="41" w:hanging="720"/>
        <w:rPr>
          <w:rFonts w:asciiTheme="minorHAnsi" w:hAnsiTheme="minorHAnsi" w:cstheme="minorHAnsi"/>
        </w:rPr>
      </w:pPr>
      <w:r w:rsidRPr="004B1135">
        <w:rPr>
          <w:rFonts w:asciiTheme="minorHAnsi" w:hAnsiTheme="minorHAnsi" w:cstheme="minorHAnsi"/>
        </w:rPr>
        <w:t xml:space="preserve">8.4 </w:t>
      </w:r>
      <w:r w:rsidRPr="004B1135">
        <w:rPr>
          <w:rFonts w:asciiTheme="minorHAnsi" w:hAnsiTheme="minorHAnsi" w:cstheme="minorHAnsi"/>
        </w:rPr>
        <w:tab/>
        <w:t xml:space="preserve">The </w:t>
      </w:r>
      <w:r w:rsidR="00163E8E" w:rsidRPr="004B1135">
        <w:rPr>
          <w:rFonts w:asciiTheme="minorHAnsi" w:hAnsiTheme="minorHAnsi" w:cstheme="minorHAnsi"/>
        </w:rPr>
        <w:t>Sustainability</w:t>
      </w:r>
      <w:r w:rsidRPr="004B1135">
        <w:rPr>
          <w:rFonts w:asciiTheme="minorHAnsi" w:hAnsiTheme="minorHAnsi" w:cstheme="minorHAnsi"/>
        </w:rPr>
        <w:t xml:space="preserve"> Committee's report shall include information about its activities</w:t>
      </w:r>
      <w:r w:rsidR="007F7552" w:rsidRPr="004B1135">
        <w:rPr>
          <w:rFonts w:asciiTheme="minorHAnsi" w:hAnsiTheme="minorHAnsi" w:cstheme="minorHAnsi"/>
        </w:rPr>
        <w:t xml:space="preserve"> including actions taken in the year, progress against the long-term sustainability targets and changes in the Company’s sustainability strategy.</w:t>
      </w:r>
    </w:p>
    <w:p w14:paraId="0126A1BB" w14:textId="77777777" w:rsidR="00973938" w:rsidRPr="004B1135" w:rsidRDefault="00973938" w:rsidP="00973938">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421722DA" w14:textId="267B6139" w:rsidR="00973938" w:rsidRPr="004B1135" w:rsidRDefault="00973938" w:rsidP="00973938">
      <w:pPr>
        <w:spacing w:after="0" w:line="240" w:lineRule="auto"/>
        <w:ind w:left="120" w:right="41"/>
        <w:rPr>
          <w:rFonts w:asciiTheme="minorHAnsi" w:hAnsiTheme="minorHAnsi" w:cstheme="minorHAnsi"/>
        </w:rPr>
      </w:pPr>
      <w:r w:rsidRPr="004B1135">
        <w:rPr>
          <w:rFonts w:asciiTheme="minorHAnsi" w:hAnsiTheme="minorHAnsi" w:cstheme="minorHAnsi"/>
        </w:rPr>
        <w:t xml:space="preserve">The Chair shall attend the Company's annual general meeting for the purpose of responding to any questions or enquiries about the </w:t>
      </w:r>
      <w:r w:rsidR="00163E8E" w:rsidRPr="004B1135">
        <w:rPr>
          <w:rFonts w:asciiTheme="minorHAnsi" w:hAnsiTheme="minorHAnsi" w:cstheme="minorHAnsi"/>
        </w:rPr>
        <w:t>Sustainability</w:t>
      </w:r>
      <w:r w:rsidRPr="004B1135">
        <w:rPr>
          <w:rFonts w:asciiTheme="minorHAnsi" w:hAnsiTheme="minorHAnsi" w:cstheme="minorHAnsi"/>
        </w:rPr>
        <w:t xml:space="preserve"> Committee and its activities and responsibilities. </w:t>
      </w:r>
      <w:r w:rsidRPr="004B1135">
        <w:rPr>
          <w:rFonts w:asciiTheme="minorHAnsi" w:eastAsia="Calibri" w:hAnsiTheme="minorHAnsi" w:cstheme="minorHAnsi"/>
          <w:vertAlign w:val="subscript"/>
        </w:rPr>
        <w:t xml:space="preserve"> </w:t>
      </w:r>
      <w:r w:rsidRPr="004B1135">
        <w:rPr>
          <w:rFonts w:asciiTheme="minorHAnsi" w:hAnsiTheme="minorHAnsi" w:cstheme="minorHAnsi"/>
        </w:rPr>
        <w:t xml:space="preserve"> </w:t>
      </w:r>
    </w:p>
    <w:p w14:paraId="0CA0ED93" w14:textId="77777777" w:rsidR="00973938" w:rsidRPr="004B1135" w:rsidRDefault="00973938" w:rsidP="00973938">
      <w:pPr>
        <w:spacing w:after="0" w:line="240" w:lineRule="auto"/>
        <w:ind w:left="0" w:right="10106"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14C6E052"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2C985AF2"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BE5AF62" w14:textId="77777777" w:rsidR="00973938" w:rsidRPr="004B1135" w:rsidRDefault="00973938" w:rsidP="00973938">
      <w:pPr>
        <w:spacing w:after="0" w:line="240" w:lineRule="auto"/>
        <w:ind w:left="0" w:right="0" w:firstLine="0"/>
        <w:jc w:val="left"/>
        <w:rPr>
          <w:rFonts w:asciiTheme="minorHAnsi" w:hAnsiTheme="minorHAnsi" w:cstheme="minorHAnsi"/>
        </w:rPr>
      </w:pPr>
      <w:r w:rsidRPr="004B1135">
        <w:rPr>
          <w:rFonts w:asciiTheme="minorHAnsi" w:eastAsia="Calibri" w:hAnsiTheme="minorHAnsi" w:cstheme="minorHAnsi"/>
        </w:rPr>
        <w:t xml:space="preserve"> </w:t>
      </w:r>
      <w:r w:rsidRPr="004B1135">
        <w:rPr>
          <w:rFonts w:asciiTheme="minorHAnsi" w:hAnsiTheme="minorHAnsi" w:cstheme="minorHAnsi"/>
        </w:rPr>
        <w:t xml:space="preserve"> </w:t>
      </w:r>
    </w:p>
    <w:p w14:paraId="658628A7" w14:textId="77777777" w:rsidR="00973938" w:rsidRPr="004B1135" w:rsidRDefault="00973938" w:rsidP="00973938">
      <w:pPr>
        <w:spacing w:after="0" w:line="240" w:lineRule="auto"/>
        <w:ind w:left="101" w:right="0" w:firstLine="0"/>
        <w:jc w:val="left"/>
        <w:rPr>
          <w:rFonts w:asciiTheme="minorHAnsi" w:hAnsiTheme="minorHAnsi" w:cstheme="minorHAnsi"/>
        </w:rPr>
      </w:pPr>
      <w:r w:rsidRPr="004B1135">
        <w:rPr>
          <w:rFonts w:asciiTheme="minorHAnsi" w:hAnsiTheme="minorHAnsi" w:cstheme="minorHAnsi"/>
        </w:rPr>
        <w:t xml:space="preserve"> </w:t>
      </w:r>
    </w:p>
    <w:p w14:paraId="4994B211" w14:textId="77777777" w:rsidR="00F04C0C" w:rsidRPr="004B1135" w:rsidRDefault="00F04C0C" w:rsidP="00AD4C55">
      <w:pPr>
        <w:spacing w:after="0" w:line="240" w:lineRule="auto"/>
        <w:ind w:left="101" w:right="0" w:firstLine="0"/>
        <w:jc w:val="left"/>
        <w:rPr>
          <w:rFonts w:asciiTheme="minorHAnsi" w:hAnsiTheme="minorHAnsi" w:cstheme="minorHAnsi"/>
        </w:rPr>
      </w:pPr>
    </w:p>
    <w:sectPr w:rsidR="00F04C0C" w:rsidRPr="004B1135">
      <w:pgSz w:w="11921" w:h="16841"/>
      <w:pgMar w:top="1138" w:right="862" w:bottom="1006"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502D" w14:textId="77777777" w:rsidR="00223B97" w:rsidRDefault="00223B97" w:rsidP="001730AD">
      <w:pPr>
        <w:spacing w:after="0" w:line="240" w:lineRule="auto"/>
      </w:pPr>
      <w:r>
        <w:separator/>
      </w:r>
    </w:p>
  </w:endnote>
  <w:endnote w:type="continuationSeparator" w:id="0">
    <w:p w14:paraId="3A48290F" w14:textId="77777777" w:rsidR="00223B97" w:rsidRDefault="00223B97" w:rsidP="0017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FABA" w14:textId="77777777" w:rsidR="00223B97" w:rsidRDefault="00223B97" w:rsidP="001730AD">
      <w:pPr>
        <w:spacing w:after="0" w:line="240" w:lineRule="auto"/>
      </w:pPr>
      <w:r>
        <w:separator/>
      </w:r>
    </w:p>
  </w:footnote>
  <w:footnote w:type="continuationSeparator" w:id="0">
    <w:p w14:paraId="28A541C1" w14:textId="77777777" w:rsidR="00223B97" w:rsidRDefault="00223B97" w:rsidP="00173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6A6"/>
    <w:multiLevelType w:val="hybridMultilevel"/>
    <w:tmpl w:val="AE08DB62"/>
    <w:lvl w:ilvl="0" w:tplc="FFFFFFFF">
      <w:start w:val="6"/>
      <w:numFmt w:val="decimal"/>
      <w:lvlText w:val="%1"/>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9400E"/>
    <w:multiLevelType w:val="multilevel"/>
    <w:tmpl w:val="266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86B07"/>
    <w:multiLevelType w:val="hybridMultilevel"/>
    <w:tmpl w:val="2D3CC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4682B"/>
    <w:multiLevelType w:val="multilevel"/>
    <w:tmpl w:val="ACCCB516"/>
    <w:lvl w:ilvl="0">
      <w:start w:val="12"/>
      <w:numFmt w:val="decimal"/>
      <w:lvlText w:val="%1."/>
      <w:lvlJc w:val="left"/>
      <w:pPr>
        <w:ind w:left="668"/>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5540FB"/>
    <w:multiLevelType w:val="hybridMultilevel"/>
    <w:tmpl w:val="AE08DB62"/>
    <w:lvl w:ilvl="0" w:tplc="5E24EECE">
      <w:start w:val="6"/>
      <w:numFmt w:val="decimal"/>
      <w:lvlText w:val="%1"/>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DC9642">
      <w:start w:val="1"/>
      <w:numFmt w:val="lowerLetter"/>
      <w:lvlText w:val="%2"/>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EC1D2">
      <w:start w:val="1"/>
      <w:numFmt w:val="lowerRoman"/>
      <w:lvlText w:val="%3"/>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8B308">
      <w:start w:val="1"/>
      <w:numFmt w:val="decimal"/>
      <w:lvlText w:val="%4"/>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AEF8C">
      <w:start w:val="1"/>
      <w:numFmt w:val="lowerLetter"/>
      <w:lvlText w:val="%5"/>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249E08">
      <w:start w:val="1"/>
      <w:numFmt w:val="lowerRoman"/>
      <w:lvlText w:val="%6"/>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0E840">
      <w:start w:val="1"/>
      <w:numFmt w:val="decimal"/>
      <w:lvlText w:val="%7"/>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A2C630">
      <w:start w:val="1"/>
      <w:numFmt w:val="lowerLetter"/>
      <w:lvlText w:val="%8"/>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C41A7E">
      <w:start w:val="1"/>
      <w:numFmt w:val="lowerRoman"/>
      <w:lvlText w:val="%9"/>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D36DE6"/>
    <w:multiLevelType w:val="hybridMultilevel"/>
    <w:tmpl w:val="B4BC132C"/>
    <w:lvl w:ilvl="0" w:tplc="E4C05116">
      <w:start w:val="1"/>
      <w:numFmt w:val="bullet"/>
      <w:lvlText w:val="•"/>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016A4">
      <w:start w:val="1"/>
      <w:numFmt w:val="bullet"/>
      <w:lvlText w:val="o"/>
      <w:lvlJc w:val="left"/>
      <w:pPr>
        <w:ind w:left="1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5E0DC0">
      <w:start w:val="1"/>
      <w:numFmt w:val="bullet"/>
      <w:lvlText w:val="▪"/>
      <w:lvlJc w:val="left"/>
      <w:pPr>
        <w:ind w:left="2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069142">
      <w:start w:val="1"/>
      <w:numFmt w:val="bullet"/>
      <w:lvlText w:val="•"/>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A97C0">
      <w:start w:val="1"/>
      <w:numFmt w:val="bullet"/>
      <w:lvlText w:val="o"/>
      <w:lvlJc w:val="left"/>
      <w:pPr>
        <w:ind w:left="4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C83B80">
      <w:start w:val="1"/>
      <w:numFmt w:val="bullet"/>
      <w:lvlText w:val="▪"/>
      <w:lvlJc w:val="left"/>
      <w:pPr>
        <w:ind w:left="4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A8544">
      <w:start w:val="1"/>
      <w:numFmt w:val="bullet"/>
      <w:lvlText w:val="•"/>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AC35EC">
      <w:start w:val="1"/>
      <w:numFmt w:val="bullet"/>
      <w:lvlText w:val="o"/>
      <w:lvlJc w:val="left"/>
      <w:pPr>
        <w:ind w:left="6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CCA6EE">
      <w:start w:val="1"/>
      <w:numFmt w:val="bullet"/>
      <w:lvlText w:val="▪"/>
      <w:lvlJc w:val="left"/>
      <w:pPr>
        <w:ind w:left="6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DD0AB0"/>
    <w:multiLevelType w:val="hybridMultilevel"/>
    <w:tmpl w:val="781ADF92"/>
    <w:lvl w:ilvl="0" w:tplc="67720466">
      <w:start w:val="5"/>
      <w:numFmt w:val="decimal"/>
      <w:lvlText w:val="%1."/>
      <w:lvlJc w:val="left"/>
      <w:pPr>
        <w:ind w:left="5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E2F72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1A8F6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AE29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38B7D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F8F8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94A22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4FC4E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E0C9A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CE5817"/>
    <w:multiLevelType w:val="hybridMultilevel"/>
    <w:tmpl w:val="9AE6EAB4"/>
    <w:lvl w:ilvl="0" w:tplc="14F09BAA">
      <w:start w:val="1"/>
      <w:numFmt w:val="bullet"/>
      <w:lvlText w:val="•"/>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20D32">
      <w:start w:val="1"/>
      <w:numFmt w:val="bullet"/>
      <w:lvlText w:val="o"/>
      <w:lvlJc w:val="left"/>
      <w:pPr>
        <w:ind w:left="1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A6A7BA">
      <w:start w:val="1"/>
      <w:numFmt w:val="bullet"/>
      <w:lvlText w:val="▪"/>
      <w:lvlJc w:val="left"/>
      <w:pPr>
        <w:ind w:left="2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C67D1A">
      <w:start w:val="1"/>
      <w:numFmt w:val="bullet"/>
      <w:lvlText w:val="•"/>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2247E">
      <w:start w:val="1"/>
      <w:numFmt w:val="bullet"/>
      <w:lvlText w:val="o"/>
      <w:lvlJc w:val="left"/>
      <w:pPr>
        <w:ind w:left="3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788E54">
      <w:start w:val="1"/>
      <w:numFmt w:val="bullet"/>
      <w:lvlText w:val="▪"/>
      <w:lvlJc w:val="left"/>
      <w:pPr>
        <w:ind w:left="4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B85E34">
      <w:start w:val="1"/>
      <w:numFmt w:val="bullet"/>
      <w:lvlText w:val="•"/>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1A7B86">
      <w:start w:val="1"/>
      <w:numFmt w:val="bullet"/>
      <w:lvlText w:val="o"/>
      <w:lvlJc w:val="left"/>
      <w:pPr>
        <w:ind w:left="5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406562">
      <w:start w:val="1"/>
      <w:numFmt w:val="bullet"/>
      <w:lvlText w:val="▪"/>
      <w:lvlJc w:val="left"/>
      <w:pPr>
        <w:ind w:left="6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FF4A5D"/>
    <w:multiLevelType w:val="hybridMultilevel"/>
    <w:tmpl w:val="1AF0F3E8"/>
    <w:lvl w:ilvl="0" w:tplc="97646766">
      <w:start w:val="1"/>
      <w:numFmt w:val="lowerRoman"/>
      <w:lvlText w:val="(%1)"/>
      <w:lvlJc w:val="left"/>
      <w:pPr>
        <w:ind w:left="298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DAE5E34">
      <w:start w:val="1"/>
      <w:numFmt w:val="lowerLetter"/>
      <w:lvlText w:val="%2"/>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E37B4">
      <w:start w:val="1"/>
      <w:numFmt w:val="lowerRoman"/>
      <w:lvlText w:val="%3"/>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42DA52">
      <w:start w:val="1"/>
      <w:numFmt w:val="decimal"/>
      <w:lvlText w:val="%4"/>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2A998E">
      <w:start w:val="1"/>
      <w:numFmt w:val="lowerLetter"/>
      <w:lvlText w:val="%5"/>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A80916">
      <w:start w:val="1"/>
      <w:numFmt w:val="lowerRoman"/>
      <w:lvlText w:val="%6"/>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B219F2">
      <w:start w:val="1"/>
      <w:numFmt w:val="decimal"/>
      <w:lvlText w:val="%7"/>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8EDEF6">
      <w:start w:val="1"/>
      <w:numFmt w:val="lowerLetter"/>
      <w:lvlText w:val="%8"/>
      <w:lvlJc w:val="left"/>
      <w:pPr>
        <w:ind w:left="7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A2090">
      <w:start w:val="1"/>
      <w:numFmt w:val="lowerRoman"/>
      <w:lvlText w:val="%9"/>
      <w:lvlJc w:val="left"/>
      <w:pPr>
        <w:ind w:left="8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7073CD"/>
    <w:multiLevelType w:val="hybridMultilevel"/>
    <w:tmpl w:val="B54CBDBE"/>
    <w:lvl w:ilvl="0" w:tplc="D0AE342A">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006AAC">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69A8A">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366D7A">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D4C8AE">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E1CB2">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6F414">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42F3BA">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70B770">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BE064D"/>
    <w:multiLevelType w:val="hybridMultilevel"/>
    <w:tmpl w:val="9EACCFDA"/>
    <w:lvl w:ilvl="0" w:tplc="5D5E7132">
      <w:start w:val="1"/>
      <w:numFmt w:val="lowerRoman"/>
      <w:lvlText w:val="(%1)"/>
      <w:lvlJc w:val="left"/>
      <w:pPr>
        <w:ind w:left="298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FC83934">
      <w:start w:val="1"/>
      <w:numFmt w:val="lowerLetter"/>
      <w:lvlText w:val="%2"/>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4E659E">
      <w:start w:val="1"/>
      <w:numFmt w:val="lowerRoman"/>
      <w:lvlText w:val="%3"/>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0B2A2">
      <w:start w:val="1"/>
      <w:numFmt w:val="decimal"/>
      <w:lvlText w:val="%4"/>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22FA2">
      <w:start w:val="1"/>
      <w:numFmt w:val="lowerLetter"/>
      <w:lvlText w:val="%5"/>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7A82D2">
      <w:start w:val="1"/>
      <w:numFmt w:val="lowerRoman"/>
      <w:lvlText w:val="%6"/>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A09DFE">
      <w:start w:val="1"/>
      <w:numFmt w:val="decimal"/>
      <w:lvlText w:val="%7"/>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D420D8">
      <w:start w:val="1"/>
      <w:numFmt w:val="lowerLetter"/>
      <w:lvlText w:val="%8"/>
      <w:lvlJc w:val="left"/>
      <w:pPr>
        <w:ind w:left="7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00B768">
      <w:start w:val="1"/>
      <w:numFmt w:val="lowerRoman"/>
      <w:lvlText w:val="%9"/>
      <w:lvlJc w:val="left"/>
      <w:pPr>
        <w:ind w:left="8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0E71DD"/>
    <w:multiLevelType w:val="hybridMultilevel"/>
    <w:tmpl w:val="B7B6580C"/>
    <w:lvl w:ilvl="0" w:tplc="FFFFFFFF">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3B788A"/>
    <w:multiLevelType w:val="hybridMultilevel"/>
    <w:tmpl w:val="4A9A7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EA375B"/>
    <w:multiLevelType w:val="hybridMultilevel"/>
    <w:tmpl w:val="94BEE64A"/>
    <w:lvl w:ilvl="0" w:tplc="4C0CE538">
      <w:start w:val="1"/>
      <w:numFmt w:val="lowerRoman"/>
      <w:lvlText w:val="(%1)"/>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8B29E">
      <w:start w:val="1"/>
      <w:numFmt w:val="lowerLetter"/>
      <w:lvlText w:val="%2"/>
      <w:lvlJc w:val="left"/>
      <w:pPr>
        <w:ind w:left="2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E9C22">
      <w:start w:val="1"/>
      <w:numFmt w:val="lowerRoman"/>
      <w:lvlText w:val="%3"/>
      <w:lvlJc w:val="left"/>
      <w:pPr>
        <w:ind w:left="3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E68C88">
      <w:start w:val="1"/>
      <w:numFmt w:val="decimal"/>
      <w:lvlText w:val="%4"/>
      <w:lvlJc w:val="left"/>
      <w:pPr>
        <w:ind w:left="4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2588A">
      <w:start w:val="1"/>
      <w:numFmt w:val="lowerLetter"/>
      <w:lvlText w:val="%5"/>
      <w:lvlJc w:val="left"/>
      <w:pPr>
        <w:ind w:left="5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8EC162">
      <w:start w:val="1"/>
      <w:numFmt w:val="lowerRoman"/>
      <w:lvlText w:val="%6"/>
      <w:lvlJc w:val="left"/>
      <w:pPr>
        <w:ind w:left="5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8B29A">
      <w:start w:val="1"/>
      <w:numFmt w:val="decimal"/>
      <w:lvlText w:val="%7"/>
      <w:lvlJc w:val="left"/>
      <w:pPr>
        <w:ind w:left="6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0A64E4">
      <w:start w:val="1"/>
      <w:numFmt w:val="lowerLetter"/>
      <w:lvlText w:val="%8"/>
      <w:lvlJc w:val="left"/>
      <w:pPr>
        <w:ind w:left="7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8CF5EC">
      <w:start w:val="1"/>
      <w:numFmt w:val="lowerRoman"/>
      <w:lvlText w:val="%9"/>
      <w:lvlJc w:val="left"/>
      <w:pPr>
        <w:ind w:left="8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AB2F73"/>
    <w:multiLevelType w:val="hybridMultilevel"/>
    <w:tmpl w:val="27F2B1A4"/>
    <w:lvl w:ilvl="0" w:tplc="5ED0E9FC">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A24AA">
      <w:start w:val="1"/>
      <w:numFmt w:val="bullet"/>
      <w:lvlText w:val="o"/>
      <w:lvlJc w:val="left"/>
      <w:pPr>
        <w:ind w:left="1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40E84C">
      <w:start w:val="1"/>
      <w:numFmt w:val="bullet"/>
      <w:lvlText w:val="▪"/>
      <w:lvlJc w:val="left"/>
      <w:pPr>
        <w:ind w:left="1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B056A8">
      <w:start w:val="1"/>
      <w:numFmt w:val="bullet"/>
      <w:lvlText w:val="•"/>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0196C">
      <w:start w:val="1"/>
      <w:numFmt w:val="bullet"/>
      <w:lvlText w:val="o"/>
      <w:lvlJc w:val="left"/>
      <w:pPr>
        <w:ind w:left="3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1E0846">
      <w:start w:val="1"/>
      <w:numFmt w:val="bullet"/>
      <w:lvlText w:val="▪"/>
      <w:lvlJc w:val="left"/>
      <w:pPr>
        <w:ind w:left="4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2C2974">
      <w:start w:val="1"/>
      <w:numFmt w:val="bullet"/>
      <w:lvlText w:val="•"/>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6E802">
      <w:start w:val="1"/>
      <w:numFmt w:val="bullet"/>
      <w:lvlText w:val="o"/>
      <w:lvlJc w:val="left"/>
      <w:pPr>
        <w:ind w:left="5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58E888">
      <w:start w:val="1"/>
      <w:numFmt w:val="bullet"/>
      <w:lvlText w:val="▪"/>
      <w:lvlJc w:val="left"/>
      <w:pPr>
        <w:ind w:left="6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E5147E"/>
    <w:multiLevelType w:val="hybridMultilevel"/>
    <w:tmpl w:val="43B8644A"/>
    <w:lvl w:ilvl="0" w:tplc="C2EC9194">
      <w:start w:val="1"/>
      <w:numFmt w:val="lowerRoman"/>
      <w:lvlText w:val="(%1)"/>
      <w:lvlJc w:val="left"/>
      <w:pPr>
        <w:ind w:left="298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FB0A6D0">
      <w:start w:val="1"/>
      <w:numFmt w:val="lowerLetter"/>
      <w:lvlText w:val="%2"/>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5CF4C2">
      <w:start w:val="1"/>
      <w:numFmt w:val="lowerRoman"/>
      <w:lvlText w:val="%3"/>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4E057C">
      <w:start w:val="1"/>
      <w:numFmt w:val="decimal"/>
      <w:lvlText w:val="%4"/>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6E0BE">
      <w:start w:val="1"/>
      <w:numFmt w:val="lowerLetter"/>
      <w:lvlText w:val="%5"/>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219F6">
      <w:start w:val="1"/>
      <w:numFmt w:val="lowerRoman"/>
      <w:lvlText w:val="%6"/>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F8D842">
      <w:start w:val="1"/>
      <w:numFmt w:val="decimal"/>
      <w:lvlText w:val="%7"/>
      <w:lvlJc w:val="left"/>
      <w:pPr>
        <w:ind w:left="6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90B052">
      <w:start w:val="1"/>
      <w:numFmt w:val="lowerLetter"/>
      <w:lvlText w:val="%8"/>
      <w:lvlJc w:val="left"/>
      <w:pPr>
        <w:ind w:left="7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AEEBEE">
      <w:start w:val="1"/>
      <w:numFmt w:val="lowerRoman"/>
      <w:lvlText w:val="%9"/>
      <w:lvlJc w:val="left"/>
      <w:pPr>
        <w:ind w:left="8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5C4680"/>
    <w:multiLevelType w:val="hybridMultilevel"/>
    <w:tmpl w:val="B7B6580C"/>
    <w:lvl w:ilvl="0" w:tplc="40349226">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4AE768">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05286">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05F32">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8A06B0">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3254FC">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00772A">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9E2E6A">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C9B38">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EB4D22"/>
    <w:multiLevelType w:val="hybridMultilevel"/>
    <w:tmpl w:val="C314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31CB9"/>
    <w:multiLevelType w:val="multilevel"/>
    <w:tmpl w:val="14AC91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418" w:hanging="62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4E6108"/>
    <w:multiLevelType w:val="multilevel"/>
    <w:tmpl w:val="14AC91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418" w:hanging="62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1662AE"/>
    <w:multiLevelType w:val="hybridMultilevel"/>
    <w:tmpl w:val="7C7AD7D4"/>
    <w:lvl w:ilvl="0" w:tplc="82F200F8">
      <w:start w:val="1"/>
      <w:numFmt w:val="lowerRoman"/>
      <w:lvlText w:val="(%1)"/>
      <w:lvlJc w:val="left"/>
      <w:pPr>
        <w:ind w:left="298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3A6BCC6">
      <w:start w:val="1"/>
      <w:numFmt w:val="lowerLetter"/>
      <w:lvlText w:val="%2"/>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CDFAE">
      <w:start w:val="1"/>
      <w:numFmt w:val="lowerRoman"/>
      <w:lvlText w:val="%3"/>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C6C88E">
      <w:start w:val="1"/>
      <w:numFmt w:val="decimal"/>
      <w:lvlText w:val="%4"/>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44B4B6">
      <w:start w:val="1"/>
      <w:numFmt w:val="lowerLetter"/>
      <w:lvlText w:val="%5"/>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CC7CC">
      <w:start w:val="1"/>
      <w:numFmt w:val="lowerRoman"/>
      <w:lvlText w:val="%6"/>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061BF4">
      <w:start w:val="1"/>
      <w:numFmt w:val="decimal"/>
      <w:lvlText w:val="%7"/>
      <w:lvlJc w:val="left"/>
      <w:pPr>
        <w:ind w:left="6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81E42">
      <w:start w:val="1"/>
      <w:numFmt w:val="lowerLetter"/>
      <w:lvlText w:val="%8"/>
      <w:lvlJc w:val="left"/>
      <w:pPr>
        <w:ind w:left="7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42E6E">
      <w:start w:val="1"/>
      <w:numFmt w:val="lowerRoman"/>
      <w:lvlText w:val="%9"/>
      <w:lvlJc w:val="left"/>
      <w:pPr>
        <w:ind w:left="8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68306502">
    <w:abstractNumId w:val="7"/>
  </w:num>
  <w:num w:numId="2" w16cid:durableId="1608271086">
    <w:abstractNumId w:val="14"/>
  </w:num>
  <w:num w:numId="3" w16cid:durableId="1343436773">
    <w:abstractNumId w:val="5"/>
  </w:num>
  <w:num w:numId="4" w16cid:durableId="950206628">
    <w:abstractNumId w:val="6"/>
  </w:num>
  <w:num w:numId="5" w16cid:durableId="1586111153">
    <w:abstractNumId w:val="3"/>
  </w:num>
  <w:num w:numId="6" w16cid:durableId="530925427">
    <w:abstractNumId w:val="20"/>
  </w:num>
  <w:num w:numId="7" w16cid:durableId="51779164">
    <w:abstractNumId w:val="8"/>
  </w:num>
  <w:num w:numId="8" w16cid:durableId="297616326">
    <w:abstractNumId w:val="10"/>
  </w:num>
  <w:num w:numId="9" w16cid:durableId="1324046546">
    <w:abstractNumId w:val="15"/>
  </w:num>
  <w:num w:numId="10" w16cid:durableId="1996377977">
    <w:abstractNumId w:val="9"/>
  </w:num>
  <w:num w:numId="11" w16cid:durableId="693187471">
    <w:abstractNumId w:val="16"/>
  </w:num>
  <w:num w:numId="12" w16cid:durableId="637538665">
    <w:abstractNumId w:val="4"/>
  </w:num>
  <w:num w:numId="13" w16cid:durableId="777793768">
    <w:abstractNumId w:val="13"/>
  </w:num>
  <w:num w:numId="14" w16cid:durableId="687488642">
    <w:abstractNumId w:val="12"/>
  </w:num>
  <w:num w:numId="15" w16cid:durableId="1751659822">
    <w:abstractNumId w:val="2"/>
  </w:num>
  <w:num w:numId="16" w16cid:durableId="2033610332">
    <w:abstractNumId w:val="17"/>
  </w:num>
  <w:num w:numId="17" w16cid:durableId="150290107">
    <w:abstractNumId w:val="11"/>
  </w:num>
  <w:num w:numId="18" w16cid:durableId="198709552">
    <w:abstractNumId w:val="0"/>
  </w:num>
  <w:num w:numId="19" w16cid:durableId="605233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498617">
    <w:abstractNumId w:val="19"/>
  </w:num>
  <w:num w:numId="21" w16cid:durableId="83815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0C"/>
    <w:rsid w:val="00011CE7"/>
    <w:rsid w:val="00036900"/>
    <w:rsid w:val="00056370"/>
    <w:rsid w:val="000C67F4"/>
    <w:rsid w:val="00141CB2"/>
    <w:rsid w:val="001464FC"/>
    <w:rsid w:val="001533D9"/>
    <w:rsid w:val="00163E8E"/>
    <w:rsid w:val="001730AD"/>
    <w:rsid w:val="0017619B"/>
    <w:rsid w:val="0018121A"/>
    <w:rsid w:val="001826AB"/>
    <w:rsid w:val="001A23A8"/>
    <w:rsid w:val="001A311F"/>
    <w:rsid w:val="001C03F7"/>
    <w:rsid w:val="001C47EC"/>
    <w:rsid w:val="001E6B40"/>
    <w:rsid w:val="00223B97"/>
    <w:rsid w:val="00247B38"/>
    <w:rsid w:val="00266B5D"/>
    <w:rsid w:val="002F038D"/>
    <w:rsid w:val="002F3243"/>
    <w:rsid w:val="002F5C8E"/>
    <w:rsid w:val="00310A95"/>
    <w:rsid w:val="00311829"/>
    <w:rsid w:val="003215B1"/>
    <w:rsid w:val="00347D37"/>
    <w:rsid w:val="003658D3"/>
    <w:rsid w:val="00385CBC"/>
    <w:rsid w:val="003B27B6"/>
    <w:rsid w:val="003B75F1"/>
    <w:rsid w:val="003D782C"/>
    <w:rsid w:val="0043113E"/>
    <w:rsid w:val="004817E9"/>
    <w:rsid w:val="0049066F"/>
    <w:rsid w:val="004B1135"/>
    <w:rsid w:val="004F5A90"/>
    <w:rsid w:val="005246E6"/>
    <w:rsid w:val="00537403"/>
    <w:rsid w:val="00552F79"/>
    <w:rsid w:val="0057116E"/>
    <w:rsid w:val="00575C87"/>
    <w:rsid w:val="00596BFA"/>
    <w:rsid w:val="00645C1B"/>
    <w:rsid w:val="00673896"/>
    <w:rsid w:val="00675C75"/>
    <w:rsid w:val="0067654E"/>
    <w:rsid w:val="00684ABA"/>
    <w:rsid w:val="006E45AD"/>
    <w:rsid w:val="0072473D"/>
    <w:rsid w:val="00733426"/>
    <w:rsid w:val="00753EE1"/>
    <w:rsid w:val="00754C17"/>
    <w:rsid w:val="0075786A"/>
    <w:rsid w:val="007B2553"/>
    <w:rsid w:val="007D56E9"/>
    <w:rsid w:val="007F7552"/>
    <w:rsid w:val="00815CFF"/>
    <w:rsid w:val="00857E88"/>
    <w:rsid w:val="00875EA2"/>
    <w:rsid w:val="008837AB"/>
    <w:rsid w:val="0088492E"/>
    <w:rsid w:val="0089349B"/>
    <w:rsid w:val="00896A73"/>
    <w:rsid w:val="009350A3"/>
    <w:rsid w:val="00950AC1"/>
    <w:rsid w:val="00955406"/>
    <w:rsid w:val="00957235"/>
    <w:rsid w:val="00960874"/>
    <w:rsid w:val="00973938"/>
    <w:rsid w:val="0097721F"/>
    <w:rsid w:val="00990C42"/>
    <w:rsid w:val="009979B9"/>
    <w:rsid w:val="009A7594"/>
    <w:rsid w:val="00A05188"/>
    <w:rsid w:val="00A355A3"/>
    <w:rsid w:val="00A94B41"/>
    <w:rsid w:val="00AA20BC"/>
    <w:rsid w:val="00AA7067"/>
    <w:rsid w:val="00AC247B"/>
    <w:rsid w:val="00AD4C55"/>
    <w:rsid w:val="00AE40C1"/>
    <w:rsid w:val="00AF71B0"/>
    <w:rsid w:val="00B166E3"/>
    <w:rsid w:val="00B2748E"/>
    <w:rsid w:val="00B276F4"/>
    <w:rsid w:val="00B41445"/>
    <w:rsid w:val="00B702FA"/>
    <w:rsid w:val="00B71621"/>
    <w:rsid w:val="00BB79C6"/>
    <w:rsid w:val="00BD1279"/>
    <w:rsid w:val="00C21FB0"/>
    <w:rsid w:val="00C30261"/>
    <w:rsid w:val="00C358E4"/>
    <w:rsid w:val="00C37105"/>
    <w:rsid w:val="00C46ADD"/>
    <w:rsid w:val="00C961DF"/>
    <w:rsid w:val="00D01037"/>
    <w:rsid w:val="00D1396C"/>
    <w:rsid w:val="00D558BE"/>
    <w:rsid w:val="00D8489F"/>
    <w:rsid w:val="00DB7FFA"/>
    <w:rsid w:val="00DE7964"/>
    <w:rsid w:val="00DF3121"/>
    <w:rsid w:val="00E762CA"/>
    <w:rsid w:val="00E8445A"/>
    <w:rsid w:val="00EC2634"/>
    <w:rsid w:val="00ED1942"/>
    <w:rsid w:val="00F04C0C"/>
    <w:rsid w:val="00F379B9"/>
    <w:rsid w:val="00F45598"/>
    <w:rsid w:val="00FD0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1A9BF"/>
  <w15:docId w15:val="{44134F11-74D7-4E3E-B82D-6CD099E6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4" w:lineRule="auto"/>
      <w:ind w:left="337" w:right="1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6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4" w:line="253" w:lineRule="auto"/>
      <w:ind w:left="10" w:right="6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5"/>
      <w:ind w:left="10" w:hanging="10"/>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AD4C55"/>
    <w:pPr>
      <w:ind w:left="720"/>
      <w:contextualSpacing/>
    </w:pPr>
  </w:style>
  <w:style w:type="paragraph" w:styleId="Revision">
    <w:name w:val="Revision"/>
    <w:hidden/>
    <w:uiPriority w:val="99"/>
    <w:semiHidden/>
    <w:rsid w:val="0097721F"/>
    <w:pPr>
      <w:spacing w:after="0" w:line="240" w:lineRule="auto"/>
    </w:pPr>
    <w:rPr>
      <w:rFonts w:ascii="Times New Roman" w:eastAsia="Times New Roman" w:hAnsi="Times New Roman" w:cs="Times New Roman"/>
      <w:color w:val="000000"/>
    </w:rPr>
  </w:style>
  <w:style w:type="paragraph" w:styleId="NoSpacing">
    <w:name w:val="No Spacing"/>
    <w:uiPriority w:val="1"/>
    <w:qFormat/>
    <w:rsid w:val="007B2553"/>
    <w:pPr>
      <w:spacing w:after="0" w:line="240" w:lineRule="auto"/>
    </w:pPr>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7D56E9"/>
    <w:rPr>
      <w:sz w:val="16"/>
      <w:szCs w:val="16"/>
    </w:rPr>
  </w:style>
  <w:style w:type="paragraph" w:styleId="CommentText">
    <w:name w:val="annotation text"/>
    <w:basedOn w:val="Normal"/>
    <w:link w:val="CommentTextChar"/>
    <w:uiPriority w:val="99"/>
    <w:unhideWhenUsed/>
    <w:rsid w:val="007D56E9"/>
    <w:pPr>
      <w:spacing w:line="240" w:lineRule="auto"/>
    </w:pPr>
    <w:rPr>
      <w:sz w:val="20"/>
      <w:szCs w:val="20"/>
    </w:rPr>
  </w:style>
  <w:style w:type="character" w:customStyle="1" w:styleId="CommentTextChar">
    <w:name w:val="Comment Text Char"/>
    <w:basedOn w:val="DefaultParagraphFont"/>
    <w:link w:val="CommentText"/>
    <w:uiPriority w:val="99"/>
    <w:rsid w:val="007D56E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56E9"/>
    <w:rPr>
      <w:b/>
      <w:bCs/>
    </w:rPr>
  </w:style>
  <w:style w:type="character" w:customStyle="1" w:styleId="CommentSubjectChar">
    <w:name w:val="Comment Subject Char"/>
    <w:basedOn w:val="CommentTextChar"/>
    <w:link w:val="CommentSubject"/>
    <w:uiPriority w:val="99"/>
    <w:semiHidden/>
    <w:rsid w:val="007D56E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8300">
      <w:bodyDiv w:val="1"/>
      <w:marLeft w:val="0"/>
      <w:marRight w:val="0"/>
      <w:marTop w:val="0"/>
      <w:marBottom w:val="0"/>
      <w:divBdr>
        <w:top w:val="none" w:sz="0" w:space="0" w:color="auto"/>
        <w:left w:val="none" w:sz="0" w:space="0" w:color="auto"/>
        <w:bottom w:val="none" w:sz="0" w:space="0" w:color="auto"/>
        <w:right w:val="none" w:sz="0" w:space="0" w:color="auto"/>
      </w:divBdr>
    </w:div>
    <w:div w:id="1705406184">
      <w:bodyDiv w:val="1"/>
      <w:marLeft w:val="0"/>
      <w:marRight w:val="0"/>
      <w:marTop w:val="0"/>
      <w:marBottom w:val="0"/>
      <w:divBdr>
        <w:top w:val="none" w:sz="0" w:space="0" w:color="auto"/>
        <w:left w:val="none" w:sz="0" w:space="0" w:color="auto"/>
        <w:bottom w:val="none" w:sz="0" w:space="0" w:color="auto"/>
        <w:right w:val="none" w:sz="0" w:space="0" w:color="auto"/>
      </w:divBdr>
    </w:div>
    <w:div w:id="1994986195">
      <w:bodyDiv w:val="1"/>
      <w:marLeft w:val="0"/>
      <w:marRight w:val="0"/>
      <w:marTop w:val="0"/>
      <w:marBottom w:val="0"/>
      <w:divBdr>
        <w:top w:val="none" w:sz="0" w:space="0" w:color="auto"/>
        <w:left w:val="none" w:sz="0" w:space="0" w:color="auto"/>
        <w:bottom w:val="none" w:sz="0" w:space="0" w:color="auto"/>
        <w:right w:val="none" w:sz="0" w:space="0" w:color="auto"/>
      </w:divBdr>
      <w:divsChild>
        <w:div w:id="1746222664">
          <w:marLeft w:val="0"/>
          <w:marRight w:val="0"/>
          <w:marTop w:val="0"/>
          <w:marBottom w:val="0"/>
          <w:divBdr>
            <w:top w:val="none" w:sz="0" w:space="0" w:color="auto"/>
            <w:left w:val="none" w:sz="0" w:space="0" w:color="auto"/>
            <w:bottom w:val="none" w:sz="0" w:space="0" w:color="auto"/>
            <w:right w:val="none" w:sz="0" w:space="0" w:color="auto"/>
          </w:divBdr>
          <w:divsChild>
            <w:div w:id="571234480">
              <w:marLeft w:val="0"/>
              <w:marRight w:val="0"/>
              <w:marTop w:val="0"/>
              <w:marBottom w:val="0"/>
              <w:divBdr>
                <w:top w:val="none" w:sz="0" w:space="0" w:color="auto"/>
                <w:left w:val="none" w:sz="0" w:space="0" w:color="auto"/>
                <w:bottom w:val="none" w:sz="0" w:space="0" w:color="auto"/>
                <w:right w:val="none" w:sz="0" w:space="0" w:color="auto"/>
              </w:divBdr>
              <w:divsChild>
                <w:div w:id="13736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7D539E88014EA09543A1B37E5223" ma:contentTypeVersion="18" ma:contentTypeDescription="Create a new document." ma:contentTypeScope="" ma:versionID="be914a69eec2f211810de6f92c9d2efb">
  <xsd:schema xmlns:xsd="http://www.w3.org/2001/XMLSchema" xmlns:xs="http://www.w3.org/2001/XMLSchema" xmlns:p="http://schemas.microsoft.com/office/2006/metadata/properties" xmlns:ns3="e8fc2212-dd81-4d45-afea-19efdf736da5" xmlns:ns4="ad6cb720-bb82-4530-beec-62c98cdebc90" targetNamespace="http://schemas.microsoft.com/office/2006/metadata/properties" ma:root="true" ma:fieldsID="c28baf7d808eb88e3eef87db9ede5e40" ns3:_="" ns4:_="">
    <xsd:import namespace="e8fc2212-dd81-4d45-afea-19efdf736da5"/>
    <xsd:import namespace="ad6cb720-bb82-4530-beec-62c98cdebc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ServiceSearchProperties"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c2212-dd81-4d45-afea-19efdf736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cb720-bb82-4530-beec-62c98cdebc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8fc2212-dd81-4d45-afea-19efdf736d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150F4-E304-453C-972C-BDB8D999C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c2212-dd81-4d45-afea-19efdf736da5"/>
    <ds:schemaRef ds:uri="ad6cb720-bb82-4530-beec-62c98cdeb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9029F-97E1-4D7C-82C0-BE2FA8EC9295}">
  <ds:schemaRefs>
    <ds:schemaRef ds:uri="http://schemas.openxmlformats.org/officeDocument/2006/bibliography"/>
  </ds:schemaRefs>
</ds:datastoreItem>
</file>

<file path=customXml/itemProps3.xml><?xml version="1.0" encoding="utf-8"?>
<ds:datastoreItem xmlns:ds="http://schemas.openxmlformats.org/officeDocument/2006/customXml" ds:itemID="{634C3880-C7F6-4B96-8964-A84DCCB42099}">
  <ds:schemaRefs>
    <ds:schemaRef ds:uri="ad6cb720-bb82-4530-beec-62c98cdebc90"/>
    <ds:schemaRef ds:uri="e8fc2212-dd81-4d45-afea-19efdf736da5"/>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17FAF12-3A1E-4EF1-88B7-0DE1C1BE2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10022</Words>
  <Characters>58713</Characters>
  <Application>Microsoft Office Word</Application>
  <DocSecurity>0</DocSecurity>
  <Lines>1476</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Pryn</dc:creator>
  <cp:keywords/>
  <cp:lastModifiedBy>Stephen Lamb</cp:lastModifiedBy>
  <cp:revision>3</cp:revision>
  <dcterms:created xsi:type="dcterms:W3CDTF">2026-02-09T17:07:00Z</dcterms:created>
  <dcterms:modified xsi:type="dcterms:W3CDTF">2026-02-09T17:07:00Z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ee1e8-a13a-47c9-8b3f-1b74a156a1de_Enabled">
    <vt:lpwstr>true</vt:lpwstr>
  </property>
  <property fmtid="{D5CDD505-2E9C-101B-9397-08002B2CF9AE}" pid="3" name="MSIP_Label_b7eee1e8-a13a-47c9-8b3f-1b74a156a1de_SetDate">
    <vt:lpwstr>2024-02-09T14:49:18Z</vt:lpwstr>
  </property>
  <property fmtid="{D5CDD505-2E9C-101B-9397-08002B2CF9AE}" pid="4" name="MSIP_Label_b7eee1e8-a13a-47c9-8b3f-1b74a156a1de_Method">
    <vt:lpwstr>Standard</vt:lpwstr>
  </property>
  <property fmtid="{D5CDD505-2E9C-101B-9397-08002B2CF9AE}" pid="5" name="MSIP_Label_b7eee1e8-a13a-47c9-8b3f-1b74a156a1de_Name">
    <vt:lpwstr>b7eee1e8-a13a-47c9-8b3f-1b74a156a1de</vt:lpwstr>
  </property>
  <property fmtid="{D5CDD505-2E9C-101B-9397-08002B2CF9AE}" pid="6" name="MSIP_Label_b7eee1e8-a13a-47c9-8b3f-1b74a156a1de_SiteId">
    <vt:lpwstr>ac8c3fb5-3cfc-4199-b2c9-aad4972841b2</vt:lpwstr>
  </property>
  <property fmtid="{D5CDD505-2E9C-101B-9397-08002B2CF9AE}" pid="7" name="MSIP_Label_b7eee1e8-a13a-47c9-8b3f-1b74a156a1de_ActionId">
    <vt:lpwstr>bef500c6-4371-45e0-9915-3cad4b6d6c7b</vt:lpwstr>
  </property>
  <property fmtid="{D5CDD505-2E9C-101B-9397-08002B2CF9AE}" pid="8" name="MSIP_Label_b7eee1e8-a13a-47c9-8b3f-1b74a156a1de_ContentBits">
    <vt:lpwstr>0</vt:lpwstr>
  </property>
  <property fmtid="{D5CDD505-2E9C-101B-9397-08002B2CF9AE}" pid="9" name="ContentTypeId">
    <vt:lpwstr>0x01010094F87D539E88014EA09543A1B37E5223</vt:lpwstr>
  </property>
</Properties>
</file>